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B80" w:rsidRDefault="00271B7F" w:rsidP="006A2C1E">
      <w:pPr>
        <w:spacing w:after="0" w:line="100" w:lineRule="atLeas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142875</wp:posOffset>
            </wp:positionV>
            <wp:extent cx="6801485" cy="618490"/>
            <wp:effectExtent l="0" t="0" r="0" b="0"/>
            <wp:wrapSquare wrapText="bothSides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B80" w:rsidRDefault="00160D4B">
      <w:pPr>
        <w:spacing w:after="0" w:line="100" w:lineRule="atLeast"/>
        <w:jc w:val="right"/>
        <w:rPr>
          <w:b/>
        </w:rPr>
      </w:pPr>
      <w:r>
        <w:t>Wrocław 22</w:t>
      </w:r>
      <w:r w:rsidR="004C2B57">
        <w:t>.</w:t>
      </w:r>
      <w:r w:rsidR="00D63A1C">
        <w:t>06</w:t>
      </w:r>
      <w:bookmarkStart w:id="0" w:name="_GoBack"/>
      <w:bookmarkEnd w:id="0"/>
      <w:r w:rsidR="00E97B80">
        <w:t>.2018 r.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spacing w:after="0" w:line="100" w:lineRule="atLeast"/>
        <w:rPr>
          <w:b/>
        </w:rPr>
      </w:pPr>
    </w:p>
    <w:p w:rsidR="004F7BE5" w:rsidRDefault="004F7BE5">
      <w:pPr>
        <w:spacing w:after="0" w:line="100" w:lineRule="atLeast"/>
        <w:jc w:val="center"/>
        <w:rPr>
          <w:b/>
        </w:rPr>
      </w:pPr>
      <w:r>
        <w:rPr>
          <w:b/>
        </w:rPr>
        <w:t>Szacowanie wartości zamówienia</w:t>
      </w:r>
      <w:r w:rsidR="00E97B80">
        <w:rPr>
          <w:b/>
        </w:rPr>
        <w:t xml:space="preserve"> nr</w:t>
      </w:r>
      <w:r w:rsidR="007250B3">
        <w:rPr>
          <w:b/>
        </w:rPr>
        <w:t xml:space="preserve"> 05</w:t>
      </w:r>
      <w:r w:rsidR="009B0E71">
        <w:rPr>
          <w:b/>
        </w:rPr>
        <w:t>/06/2018/Z004/BP</w:t>
      </w:r>
      <w:r>
        <w:rPr>
          <w:b/>
        </w:rPr>
        <w:t>/SZ</w:t>
      </w:r>
    </w:p>
    <w:p w:rsidR="004F7BE5" w:rsidRDefault="004F7BE5">
      <w:pPr>
        <w:spacing w:after="0" w:line="100" w:lineRule="atLeast"/>
        <w:jc w:val="center"/>
        <w:rPr>
          <w:b/>
        </w:rPr>
      </w:pPr>
    </w:p>
    <w:p w:rsidR="004F7BE5" w:rsidRDefault="004F7BE5">
      <w:pPr>
        <w:spacing w:after="0" w:line="100" w:lineRule="atLeast"/>
        <w:jc w:val="center"/>
        <w:rPr>
          <w:b/>
        </w:rPr>
      </w:pPr>
    </w:p>
    <w:p w:rsidR="004F7BE5" w:rsidRPr="00CC4927" w:rsidRDefault="004F7BE5" w:rsidP="004F7BE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Zamawiający w związku z zamiarem ogłoszenia procedury zasady konkurencyjności 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:rsidR="004F7BE5" w:rsidRPr="00CC4927" w:rsidRDefault="004F7BE5" w:rsidP="004F7BE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W związku z powyższym, Zamawiający zwraca się z prośbą o oszacowanie wartości zamówienia opisanego w pkt 2 poniżej. </w:t>
      </w:r>
    </w:p>
    <w:p w:rsidR="00E97B80" w:rsidRPr="004F7BE5" w:rsidRDefault="004F7BE5" w:rsidP="004F7BE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>Niniejsza prośba nie stanowi procedury zasady konkurencyjności, a odpowiedź uzyskana przez Zamawiającego w procedurze szacowania nie będzie przez Zamawiającego traktowana jako oferta.</w:t>
      </w:r>
      <w:r w:rsidR="00E97B80">
        <w:rPr>
          <w:b/>
        </w:rPr>
        <w:t xml:space="preserve"> 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numPr>
          <w:ilvl w:val="0"/>
          <w:numId w:val="2"/>
        </w:numPr>
        <w:spacing w:after="0" w:line="100" w:lineRule="atLeast"/>
        <w:ind w:left="567" w:hanging="567"/>
        <w:rPr>
          <w:rFonts w:eastAsia="Arial" w:cs="Calibri"/>
          <w:color w:val="000000"/>
        </w:rPr>
      </w:pPr>
      <w:r>
        <w:rPr>
          <w:b/>
        </w:rPr>
        <w:t>Zamawiający</w:t>
      </w:r>
    </w:p>
    <w:p w:rsidR="00E97B80" w:rsidRDefault="00E97B80">
      <w:pPr>
        <w:spacing w:after="0" w:line="360" w:lineRule="auto"/>
        <w:rPr>
          <w:rFonts w:eastAsia="Arial" w:cs="Calibri"/>
          <w:color w:val="000000"/>
        </w:rPr>
      </w:pPr>
    </w:p>
    <w:p w:rsidR="00E97B80" w:rsidRDefault="00E97B80">
      <w:pPr>
        <w:spacing w:after="240" w:line="100" w:lineRule="atLeast"/>
        <w:ind w:left="567"/>
        <w:jc w:val="both"/>
        <w:rPr>
          <w:b/>
        </w:rPr>
      </w:pPr>
      <w:r>
        <w:rPr>
          <w:rFonts w:cs="Calibri"/>
          <w:b/>
        </w:rPr>
        <w:t xml:space="preserve">Wyższa Szkoła Bankowa we Wrocławiu, </w:t>
      </w:r>
      <w:r>
        <w:rPr>
          <w:rFonts w:cs="Calibri"/>
        </w:rPr>
        <w:t xml:space="preserve">ul. Fabryczna 29-31; 53-609 Wrocław, wpisana do Rejestru Uczelni Niepublicznych i Związków Uczelni Niepublicznych pod numerem 146. 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Default="00E97B80">
      <w:pPr>
        <w:pStyle w:val="Akapitzlist1"/>
        <w:numPr>
          <w:ilvl w:val="0"/>
          <w:numId w:val="2"/>
        </w:numPr>
        <w:spacing w:after="0" w:line="100" w:lineRule="atLeast"/>
        <w:ind w:left="567" w:hanging="567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E97B80" w:rsidRDefault="00E97B80">
      <w:pPr>
        <w:pStyle w:val="Akapitzlist1"/>
        <w:spacing w:after="0" w:line="100" w:lineRule="atLeast"/>
        <w:ind w:left="567" w:hanging="567"/>
        <w:rPr>
          <w:rFonts w:cs="Calibri"/>
          <w:b/>
        </w:rPr>
      </w:pPr>
    </w:p>
    <w:p w:rsidR="00E97B80" w:rsidRDefault="00E97B80">
      <w:pPr>
        <w:numPr>
          <w:ilvl w:val="1"/>
          <w:numId w:val="2"/>
        </w:numPr>
        <w:spacing w:after="0" w:line="100" w:lineRule="atLeast"/>
        <w:ind w:left="567" w:hanging="567"/>
      </w:pPr>
      <w:r>
        <w:rPr>
          <w:b/>
        </w:rPr>
        <w:t xml:space="preserve"> Cel zamówienia </w:t>
      </w:r>
    </w:p>
    <w:p w:rsidR="00E97B80" w:rsidRDefault="00E97B80">
      <w:pPr>
        <w:pStyle w:val="Akapitzlist1"/>
        <w:spacing w:after="0" w:line="100" w:lineRule="atLeast"/>
        <w:ind w:left="0"/>
        <w:rPr>
          <w:rFonts w:cs="Calibri"/>
          <w:bCs/>
        </w:rPr>
      </w:pPr>
      <w:r>
        <w:t xml:space="preserve">        </w:t>
      </w:r>
      <w:r>
        <w:rPr>
          <w:rFonts w:cs="Calibri"/>
          <w:bCs/>
        </w:rPr>
        <w:t xml:space="preserve"> </w:t>
      </w:r>
    </w:p>
    <w:p w:rsidR="007250B3" w:rsidRDefault="007250B3" w:rsidP="007250B3">
      <w:pPr>
        <w:pStyle w:val="Akapitzlist1"/>
        <w:spacing w:after="0" w:line="100" w:lineRule="atLeast"/>
        <w:jc w:val="both"/>
        <w:rPr>
          <w:rFonts w:cs="Verdana"/>
          <w:bCs/>
        </w:rPr>
      </w:pPr>
      <w:r>
        <w:rPr>
          <w:rFonts w:cs="Calibri"/>
          <w:bCs/>
        </w:rPr>
        <w:t xml:space="preserve">Celem zamówienia jest wyłonienie Wykonawcy odpowiedzialnego za wdrożenie systemów </w:t>
      </w:r>
      <w:r>
        <w:rPr>
          <w:rFonts w:cs="Verdana"/>
          <w:bCs/>
        </w:rPr>
        <w:t xml:space="preserve">SAP: </w:t>
      </w:r>
    </w:p>
    <w:p w:rsidR="007250B3" w:rsidRDefault="007250B3" w:rsidP="007250B3">
      <w:pPr>
        <w:pStyle w:val="Akapitzlist1"/>
        <w:spacing w:after="0" w:line="100" w:lineRule="atLeast"/>
        <w:jc w:val="both"/>
        <w:rPr>
          <w:rFonts w:cs="Verdana"/>
        </w:rPr>
      </w:pPr>
      <w:r>
        <w:rPr>
          <w:rFonts w:cs="Verdana"/>
          <w:bCs/>
        </w:rPr>
        <w:t xml:space="preserve">1) </w:t>
      </w:r>
      <w:r>
        <w:rPr>
          <w:rFonts w:cs="Verdana"/>
          <w:b/>
          <w:bCs/>
        </w:rPr>
        <w:t xml:space="preserve">SAP 4HANA </w:t>
      </w:r>
      <w:proofErr w:type="spellStart"/>
      <w:r>
        <w:rPr>
          <w:rFonts w:cs="Verdana"/>
          <w:b/>
          <w:bCs/>
        </w:rPr>
        <w:t>client</w:t>
      </w:r>
      <w:proofErr w:type="spellEnd"/>
      <w:r>
        <w:rPr>
          <w:rFonts w:cs="Verdana"/>
        </w:rPr>
        <w:t>,</w:t>
      </w:r>
    </w:p>
    <w:p w:rsidR="007250B3" w:rsidRDefault="007250B3" w:rsidP="007250B3">
      <w:pPr>
        <w:pStyle w:val="Akapitzlist1"/>
        <w:spacing w:after="0" w:line="100" w:lineRule="atLeast"/>
        <w:jc w:val="both"/>
        <w:rPr>
          <w:rFonts w:cs="Verdana"/>
        </w:rPr>
      </w:pPr>
      <w:r>
        <w:rPr>
          <w:rFonts w:cs="Verdana"/>
        </w:rPr>
        <w:t xml:space="preserve">2) </w:t>
      </w:r>
      <w:r>
        <w:rPr>
          <w:rFonts w:cs="Verdana"/>
          <w:b/>
          <w:bCs/>
        </w:rPr>
        <w:t xml:space="preserve">One </w:t>
      </w:r>
      <w:proofErr w:type="spellStart"/>
      <w:r>
        <w:rPr>
          <w:rFonts w:cs="Verdana"/>
          <w:b/>
          <w:bCs/>
        </w:rPr>
        <w:t>company</w:t>
      </w:r>
      <w:proofErr w:type="spellEnd"/>
      <w:r>
        <w:rPr>
          <w:rFonts w:cs="Verdana"/>
          <w:b/>
          <w:bCs/>
        </w:rPr>
        <w:t xml:space="preserve"> in SAP Business One on HANA</w:t>
      </w:r>
      <w:r>
        <w:rPr>
          <w:rFonts w:cs="Verdana"/>
        </w:rPr>
        <w:t>,</w:t>
      </w:r>
    </w:p>
    <w:p w:rsidR="007250B3" w:rsidRDefault="007250B3" w:rsidP="007250B3">
      <w:pPr>
        <w:pStyle w:val="Akapitzlist1"/>
        <w:spacing w:after="0" w:line="100" w:lineRule="atLeast"/>
        <w:jc w:val="both"/>
        <w:rPr>
          <w:rFonts w:cs="Verdana"/>
        </w:rPr>
      </w:pPr>
      <w:r>
        <w:rPr>
          <w:rFonts w:cs="Verdana"/>
        </w:rPr>
        <w:t xml:space="preserve">3) </w:t>
      </w:r>
      <w:r>
        <w:rPr>
          <w:rFonts w:cs="Verdana"/>
          <w:b/>
          <w:bCs/>
        </w:rPr>
        <w:t xml:space="preserve">Internet of </w:t>
      </w:r>
      <w:proofErr w:type="spellStart"/>
      <w:r>
        <w:rPr>
          <w:rFonts w:cs="Verdana"/>
          <w:b/>
          <w:bCs/>
        </w:rPr>
        <w:t>Things</w:t>
      </w:r>
      <w:proofErr w:type="spellEnd"/>
      <w:r>
        <w:rPr>
          <w:rFonts w:cs="Verdana"/>
          <w:b/>
          <w:bCs/>
        </w:rPr>
        <w:t xml:space="preserve"> (</w:t>
      </w:r>
      <w:proofErr w:type="spellStart"/>
      <w:r>
        <w:rPr>
          <w:rFonts w:cs="Verdana"/>
          <w:b/>
          <w:bCs/>
        </w:rPr>
        <w:t>IoT</w:t>
      </w:r>
      <w:proofErr w:type="spellEnd"/>
      <w:r>
        <w:rPr>
          <w:rFonts w:cs="Verdana"/>
          <w:b/>
          <w:bCs/>
        </w:rPr>
        <w:t xml:space="preserve">) </w:t>
      </w:r>
      <w:proofErr w:type="spellStart"/>
      <w:r>
        <w:rPr>
          <w:rFonts w:cs="Verdana"/>
          <w:b/>
          <w:bCs/>
        </w:rPr>
        <w:t>package</w:t>
      </w:r>
      <w:proofErr w:type="spellEnd"/>
      <w:r>
        <w:rPr>
          <w:rFonts w:cs="Verdana"/>
          <w:b/>
          <w:bCs/>
        </w:rPr>
        <w:t xml:space="preserve"> </w:t>
      </w:r>
      <w:proofErr w:type="spellStart"/>
      <w:r>
        <w:rPr>
          <w:rFonts w:cs="Verdana"/>
          <w:b/>
          <w:bCs/>
        </w:rPr>
        <w:t>containing</w:t>
      </w:r>
      <w:proofErr w:type="spellEnd"/>
      <w:r>
        <w:rPr>
          <w:rFonts w:cs="Verdana"/>
          <w:b/>
          <w:bCs/>
        </w:rPr>
        <w:t xml:space="preserve"> SAP HANA Platform with 32 GB RAM, GBI </w:t>
      </w:r>
      <w:proofErr w:type="spellStart"/>
      <w:r>
        <w:rPr>
          <w:rFonts w:cs="Verdana"/>
          <w:b/>
          <w:bCs/>
        </w:rPr>
        <w:t>Dataset</w:t>
      </w:r>
      <w:proofErr w:type="spellEnd"/>
      <w:r>
        <w:rPr>
          <w:rFonts w:cs="Verdana"/>
          <w:b/>
          <w:bCs/>
        </w:rPr>
        <w:t xml:space="preserve">, Smart Data Integration and Streaming as </w:t>
      </w:r>
      <w:proofErr w:type="spellStart"/>
      <w:r>
        <w:rPr>
          <w:rFonts w:cs="Verdana"/>
          <w:b/>
          <w:bCs/>
        </w:rPr>
        <w:t>well</w:t>
      </w:r>
      <w:proofErr w:type="spellEnd"/>
      <w:r>
        <w:rPr>
          <w:rFonts w:cs="Verdana"/>
          <w:b/>
          <w:bCs/>
        </w:rPr>
        <w:t xml:space="preserve"> as Data Simulators11</w:t>
      </w:r>
      <w:r>
        <w:rPr>
          <w:rFonts w:cs="Verdana"/>
        </w:rPr>
        <w:t>.</w:t>
      </w:r>
    </w:p>
    <w:p w:rsidR="00597CD0" w:rsidRDefault="00597CD0" w:rsidP="007250B3">
      <w:pPr>
        <w:pStyle w:val="Akapitzlist1"/>
        <w:spacing w:after="0" w:line="100" w:lineRule="atLeast"/>
        <w:jc w:val="both"/>
        <w:rPr>
          <w:rFonts w:cs="Verdana"/>
          <w:bCs/>
        </w:rPr>
      </w:pPr>
    </w:p>
    <w:p w:rsidR="00597CD0" w:rsidRPr="00597CD0" w:rsidRDefault="00597CD0" w:rsidP="00597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Zamówienie będzie realizowane w ramach projektu współfinansowanego z Unii Europejskiej z Europejskiego Funduszu Społecznego pt. „Informatyzacja, Umiędzynarodowienie, Praktyczność – filary Zintegrowanego Programu Uczelni w Wyższej Szkole Bankowej we Wrocławiu” o nr POWR.03.05.00-00-Z004/17.</w:t>
      </w:r>
    </w:p>
    <w:p w:rsidR="007250B3" w:rsidRDefault="007250B3" w:rsidP="007250B3">
      <w:pPr>
        <w:pStyle w:val="Akapitzlist1"/>
        <w:spacing w:after="0" w:line="100" w:lineRule="atLeast"/>
        <w:jc w:val="both"/>
        <w:rPr>
          <w:rFonts w:eastAsia="Verdana" w:cs="Verdana"/>
        </w:rPr>
      </w:pPr>
      <w:r>
        <w:rPr>
          <w:rFonts w:cs="Verdana"/>
          <w:bCs/>
        </w:rPr>
        <w:t xml:space="preserve">Ponieważ oprogramowanie SAP jest dostarczane przez producenta w wersji ogólnej, do indywidualnego skonfigurowania, niezbędne są prace polegające na przystosowaniu i wdrożeniu programu pod rzeczywiste środowisko pracy. Platforma SAP HANA jest  najnowocześniejszym rozwiązaniem do przetwarzania danych in </w:t>
      </w:r>
      <w:proofErr w:type="spellStart"/>
      <w:r>
        <w:rPr>
          <w:rFonts w:cs="Verdana"/>
          <w:bCs/>
        </w:rPr>
        <w:t>memory</w:t>
      </w:r>
      <w:proofErr w:type="spellEnd"/>
      <w:r>
        <w:rPr>
          <w:rFonts w:cs="Verdana"/>
          <w:bCs/>
        </w:rPr>
        <w:t xml:space="preserve"> pozwalającym na sprawne i szybkie przetwarzanie i wykorzystywanie danych w raportach i analizach w czasie rzeczywistym. Jest to możliwe dzięki unikatowej logice przechowywania danych oraz nowej architekturze oprogramowania. Oprogramowanie to pokrywa najważniejsze  obszary działalności przedsiębiorstw do których należą procesy sprzedażowe i zakupowe, zarządzanie </w:t>
      </w:r>
      <w:r>
        <w:rPr>
          <w:rFonts w:cs="Verdana"/>
          <w:bCs/>
        </w:rPr>
        <w:lastRenderedPageBreak/>
        <w:t xml:space="preserve">produkcją i usługami oraz zasobami ludzkimi. Internet of </w:t>
      </w:r>
      <w:proofErr w:type="spellStart"/>
      <w:r>
        <w:rPr>
          <w:rFonts w:cs="Verdana"/>
          <w:bCs/>
        </w:rPr>
        <w:t>Things</w:t>
      </w:r>
      <w:proofErr w:type="spellEnd"/>
      <w:r>
        <w:rPr>
          <w:rFonts w:cs="Verdana"/>
          <w:bCs/>
        </w:rPr>
        <w:t xml:space="preserve"> (</w:t>
      </w:r>
      <w:proofErr w:type="spellStart"/>
      <w:r>
        <w:rPr>
          <w:rFonts w:cs="Verdana"/>
          <w:bCs/>
        </w:rPr>
        <w:t>IoT</w:t>
      </w:r>
      <w:proofErr w:type="spellEnd"/>
      <w:r>
        <w:rPr>
          <w:rFonts w:cs="Verdana"/>
          <w:bCs/>
        </w:rPr>
        <w:t xml:space="preserve">) </w:t>
      </w:r>
      <w:proofErr w:type="spellStart"/>
      <w:r>
        <w:rPr>
          <w:rFonts w:cs="Verdana"/>
          <w:bCs/>
        </w:rPr>
        <w:t>package</w:t>
      </w:r>
      <w:proofErr w:type="spellEnd"/>
      <w:r>
        <w:rPr>
          <w:rFonts w:cs="Verdana"/>
          <w:bCs/>
        </w:rPr>
        <w:t xml:space="preserve"> </w:t>
      </w:r>
      <w:proofErr w:type="spellStart"/>
      <w:r>
        <w:rPr>
          <w:rFonts w:cs="Verdana"/>
          <w:bCs/>
        </w:rPr>
        <w:t>containing</w:t>
      </w:r>
      <w:proofErr w:type="spellEnd"/>
      <w:r>
        <w:rPr>
          <w:rFonts w:cs="Verdana"/>
          <w:bCs/>
        </w:rPr>
        <w:t xml:space="preserve"> SAP HANA Platform reprezentuje rodzinę rozwiązań </w:t>
      </w:r>
      <w:proofErr w:type="spellStart"/>
      <w:r>
        <w:rPr>
          <w:rFonts w:cs="Verdana"/>
          <w:bCs/>
        </w:rPr>
        <w:t>IoT</w:t>
      </w:r>
      <w:proofErr w:type="spellEnd"/>
      <w:r>
        <w:rPr>
          <w:rFonts w:cs="Verdana"/>
          <w:bCs/>
        </w:rPr>
        <w:t xml:space="preserve"> grupującą produkty SAP od zbierania danych, poprzez ich składowanie, aż do ich pełnowymiarowej </w:t>
      </w:r>
      <w:r>
        <w:rPr>
          <w:rFonts w:eastAsia="Verdana" w:cs="Verdana"/>
          <w:bCs/>
        </w:rPr>
        <w:t>analizy.</w:t>
      </w:r>
    </w:p>
    <w:p w:rsidR="007250B3" w:rsidRDefault="007250B3" w:rsidP="007250B3">
      <w:pPr>
        <w:pStyle w:val="Akapitzlist1"/>
        <w:spacing w:after="0" w:line="100" w:lineRule="atLeast"/>
        <w:jc w:val="both"/>
        <w:rPr>
          <w:rFonts w:cs="Verdana"/>
          <w:bCs/>
        </w:rPr>
      </w:pPr>
      <w:r>
        <w:rPr>
          <w:rFonts w:eastAsia="Verdana" w:cs="Verdana"/>
        </w:rPr>
        <w:t>Dodatkowo oferta obejmuje również wsparcie po wdrożeniowe w ilości min. 150h dla każdego z systemów w okresie 3 lat od podpisania umowy.</w:t>
      </w:r>
      <w:r>
        <w:rPr>
          <w:rFonts w:cs="Verdana"/>
          <w:bCs/>
        </w:rPr>
        <w:t xml:space="preserve">   </w:t>
      </w:r>
    </w:p>
    <w:p w:rsidR="00BA18F3" w:rsidRDefault="00BA18F3" w:rsidP="0059402A">
      <w:pPr>
        <w:pStyle w:val="Akapitzlist1"/>
        <w:spacing w:after="0" w:line="100" w:lineRule="atLeast"/>
        <w:jc w:val="both"/>
        <w:rPr>
          <w:rFonts w:eastAsia="Verdana" w:cs="Verdana"/>
        </w:rPr>
      </w:pPr>
    </w:p>
    <w:p w:rsidR="00BA18F3" w:rsidRDefault="00BA18F3" w:rsidP="00BA18F3">
      <w:pPr>
        <w:pStyle w:val="Akapitzlist1"/>
        <w:spacing w:after="0" w:line="240" w:lineRule="auto"/>
        <w:jc w:val="both"/>
        <w:rPr>
          <w:rFonts w:eastAsia="Verdana" w:cs="Verdana"/>
        </w:rPr>
      </w:pPr>
      <w:r>
        <w:rPr>
          <w:rFonts w:eastAsia="Verdana" w:cs="Verdana"/>
        </w:rPr>
        <w:t>W Zapytaniu Ofertowym mogą wziąć udział następujący Wykonawcy:</w:t>
      </w:r>
    </w:p>
    <w:p w:rsidR="00BA18F3" w:rsidRDefault="00BA18F3" w:rsidP="00BA18F3">
      <w:pPr>
        <w:pStyle w:val="Akapitzlist1"/>
        <w:spacing w:after="0" w:line="240" w:lineRule="auto"/>
        <w:jc w:val="both"/>
        <w:rPr>
          <w:rFonts w:eastAsia="Verdana" w:cs="Verdana"/>
        </w:rPr>
      </w:pPr>
      <w:r>
        <w:rPr>
          <w:rFonts w:eastAsia="Verdana" w:cs="Verdana"/>
        </w:rPr>
        <w:t>- osoby fizyczne nieprowadzące działalności gospodarczej,</w:t>
      </w:r>
    </w:p>
    <w:p w:rsidR="00E97B80" w:rsidRDefault="00BA18F3" w:rsidP="00BA18F3">
      <w:pPr>
        <w:pStyle w:val="Akapitzlist1"/>
        <w:spacing w:after="0" w:line="240" w:lineRule="auto"/>
        <w:jc w:val="both"/>
        <w:rPr>
          <w:shd w:val="clear" w:color="auto" w:fill="FFFF00"/>
        </w:rPr>
      </w:pPr>
      <w:r>
        <w:rPr>
          <w:rFonts w:eastAsia="Verdana" w:cs="Verdana"/>
        </w:rPr>
        <w:t>- inne podmioty (m.in. osoby fizyczne prowadzące działalność gospodarczą, spółki z o.o., spółki cywilne itp.).</w:t>
      </w:r>
      <w:r w:rsidR="00E97B80">
        <w:rPr>
          <w:rFonts w:cs="Verdana"/>
          <w:bCs/>
        </w:rPr>
        <w:t xml:space="preserve">   </w:t>
      </w:r>
    </w:p>
    <w:p w:rsidR="00E97B80" w:rsidRDefault="00E97B80">
      <w:pPr>
        <w:spacing w:after="0" w:line="100" w:lineRule="atLeast"/>
        <w:rPr>
          <w:shd w:val="clear" w:color="auto" w:fill="FFFF00"/>
        </w:rPr>
      </w:pPr>
    </w:p>
    <w:p w:rsidR="00E97B80" w:rsidRPr="007250B3" w:rsidRDefault="00E97B80">
      <w:pPr>
        <w:numPr>
          <w:ilvl w:val="1"/>
          <w:numId w:val="2"/>
        </w:numPr>
        <w:spacing w:after="0" w:line="100" w:lineRule="atLeast"/>
        <w:ind w:left="567" w:hanging="567"/>
        <w:rPr>
          <w:rFonts w:ascii="Verdana" w:hAnsi="Verdana" w:cs="Verdana"/>
          <w:sz w:val="18"/>
          <w:szCs w:val="18"/>
        </w:rPr>
      </w:pPr>
      <w:r>
        <w:rPr>
          <w:b/>
        </w:rPr>
        <w:t xml:space="preserve">Przedmiot zamówienia  </w:t>
      </w:r>
    </w:p>
    <w:p w:rsidR="007250B3" w:rsidRDefault="007250B3" w:rsidP="007250B3">
      <w:pPr>
        <w:spacing w:after="0" w:line="100" w:lineRule="atLeast"/>
        <w:ind w:left="567"/>
        <w:rPr>
          <w:rFonts w:ascii="Verdana" w:hAnsi="Verdana" w:cs="Verdana"/>
          <w:sz w:val="18"/>
          <w:szCs w:val="18"/>
        </w:rPr>
      </w:pPr>
    </w:p>
    <w:p w:rsidR="007250B3" w:rsidRDefault="007250B3" w:rsidP="007250B3">
      <w:pPr>
        <w:spacing w:line="100" w:lineRule="atLeast"/>
        <w:ind w:left="567"/>
        <w:jc w:val="both"/>
        <w:rPr>
          <w:rFonts w:cs="Verdana"/>
          <w:bCs/>
        </w:rPr>
      </w:pPr>
      <w:r>
        <w:rPr>
          <w:rFonts w:ascii="Verdana" w:hAnsi="Verdana" w:cs="Verdana"/>
          <w:sz w:val="18"/>
          <w:szCs w:val="18"/>
        </w:rPr>
        <w:t xml:space="preserve">Przedmiotem zamówienia jest wyłonienie Wykonawcy na wdrożenie systemów </w:t>
      </w:r>
      <w:bookmarkStart w:id="1" w:name="OLE_LINK61"/>
      <w:bookmarkStart w:id="2" w:name="OLE_LINK51"/>
      <w:bookmarkStart w:id="3" w:name="OLE_LINK41"/>
      <w:r>
        <w:rPr>
          <w:rFonts w:cs="Verdana"/>
        </w:rPr>
        <w:t>SAP:</w:t>
      </w:r>
    </w:p>
    <w:p w:rsidR="007250B3" w:rsidRDefault="007250B3" w:rsidP="007250B3">
      <w:pPr>
        <w:pStyle w:val="Akapitzlist1"/>
        <w:spacing w:after="0" w:line="100" w:lineRule="atLeast"/>
        <w:jc w:val="both"/>
        <w:rPr>
          <w:rFonts w:cs="Verdana"/>
        </w:rPr>
      </w:pPr>
      <w:r>
        <w:rPr>
          <w:rFonts w:cs="Verdana"/>
          <w:bCs/>
        </w:rPr>
        <w:t xml:space="preserve">1)  </w:t>
      </w:r>
      <w:r w:rsidRPr="00417136">
        <w:rPr>
          <w:rFonts w:cs="Verdana"/>
          <w:b/>
        </w:rPr>
        <w:t xml:space="preserve">SAP 4HANA </w:t>
      </w:r>
      <w:proofErr w:type="spellStart"/>
      <w:r w:rsidRPr="00417136">
        <w:rPr>
          <w:rFonts w:cs="Verdana"/>
          <w:b/>
        </w:rPr>
        <w:t>client</w:t>
      </w:r>
      <w:proofErr w:type="spellEnd"/>
      <w:r>
        <w:rPr>
          <w:rFonts w:cs="Verdana"/>
        </w:rPr>
        <w:t>,</w:t>
      </w:r>
    </w:p>
    <w:p w:rsidR="007250B3" w:rsidRDefault="007250B3" w:rsidP="007250B3">
      <w:pPr>
        <w:pStyle w:val="Akapitzlist1"/>
        <w:spacing w:after="0" w:line="100" w:lineRule="atLeast"/>
        <w:jc w:val="both"/>
        <w:rPr>
          <w:rFonts w:cs="Verdana"/>
        </w:rPr>
      </w:pPr>
      <w:r>
        <w:rPr>
          <w:rFonts w:cs="Verdana"/>
        </w:rPr>
        <w:t xml:space="preserve">2)  </w:t>
      </w:r>
      <w:r w:rsidRPr="00417136">
        <w:rPr>
          <w:rFonts w:cs="Verdana"/>
          <w:b/>
        </w:rPr>
        <w:t xml:space="preserve">One </w:t>
      </w:r>
      <w:proofErr w:type="spellStart"/>
      <w:r w:rsidRPr="00417136">
        <w:rPr>
          <w:rFonts w:cs="Verdana"/>
          <w:b/>
        </w:rPr>
        <w:t>company</w:t>
      </w:r>
      <w:proofErr w:type="spellEnd"/>
      <w:r w:rsidRPr="00417136">
        <w:rPr>
          <w:rFonts w:cs="Verdana"/>
          <w:b/>
        </w:rPr>
        <w:t xml:space="preserve"> in SAP Business One on HANA</w:t>
      </w:r>
      <w:r>
        <w:rPr>
          <w:rFonts w:cs="Verdana"/>
        </w:rPr>
        <w:t>,</w:t>
      </w:r>
    </w:p>
    <w:p w:rsidR="007250B3" w:rsidRDefault="007250B3" w:rsidP="007250B3">
      <w:pPr>
        <w:pStyle w:val="Akapitzlist1"/>
        <w:spacing w:after="0" w:line="100" w:lineRule="atLeast"/>
        <w:ind w:left="567"/>
        <w:jc w:val="both"/>
        <w:rPr>
          <w:rFonts w:cs="Verdana"/>
        </w:rPr>
      </w:pPr>
      <w:r>
        <w:rPr>
          <w:rFonts w:cs="Verdana"/>
        </w:rPr>
        <w:t xml:space="preserve">   3) </w:t>
      </w:r>
      <w:r w:rsidRPr="00417136">
        <w:rPr>
          <w:rFonts w:cs="Verdana"/>
          <w:b/>
        </w:rPr>
        <w:t xml:space="preserve">Internet of </w:t>
      </w:r>
      <w:proofErr w:type="spellStart"/>
      <w:r w:rsidRPr="00417136">
        <w:rPr>
          <w:rFonts w:cs="Verdana"/>
          <w:b/>
        </w:rPr>
        <w:t>Things</w:t>
      </w:r>
      <w:proofErr w:type="spellEnd"/>
      <w:r w:rsidRPr="00417136">
        <w:rPr>
          <w:rFonts w:cs="Verdana"/>
          <w:b/>
        </w:rPr>
        <w:t xml:space="preserve"> (</w:t>
      </w:r>
      <w:proofErr w:type="spellStart"/>
      <w:r w:rsidRPr="00417136">
        <w:rPr>
          <w:rFonts w:cs="Verdana"/>
          <w:b/>
        </w:rPr>
        <w:t>IoT</w:t>
      </w:r>
      <w:proofErr w:type="spellEnd"/>
      <w:r w:rsidRPr="00417136">
        <w:rPr>
          <w:rFonts w:cs="Verdana"/>
          <w:b/>
        </w:rPr>
        <w:t xml:space="preserve">) </w:t>
      </w:r>
      <w:proofErr w:type="spellStart"/>
      <w:r w:rsidRPr="00417136">
        <w:rPr>
          <w:rFonts w:cs="Verdana"/>
          <w:b/>
        </w:rPr>
        <w:t>package</w:t>
      </w:r>
      <w:proofErr w:type="spellEnd"/>
      <w:r w:rsidRPr="00417136">
        <w:rPr>
          <w:rFonts w:cs="Verdana"/>
          <w:b/>
        </w:rPr>
        <w:t xml:space="preserve"> </w:t>
      </w:r>
      <w:proofErr w:type="spellStart"/>
      <w:r w:rsidRPr="00417136">
        <w:rPr>
          <w:rFonts w:cs="Verdana"/>
          <w:b/>
        </w:rPr>
        <w:t>containing</w:t>
      </w:r>
      <w:proofErr w:type="spellEnd"/>
      <w:r w:rsidRPr="00417136">
        <w:rPr>
          <w:rFonts w:cs="Verdana"/>
          <w:b/>
        </w:rPr>
        <w:t xml:space="preserve"> SAP HANA Platform with 32 GB RAM, GBI       </w:t>
      </w:r>
      <w:proofErr w:type="spellStart"/>
      <w:r w:rsidRPr="00417136">
        <w:rPr>
          <w:rFonts w:cs="Verdana"/>
          <w:b/>
        </w:rPr>
        <w:t>Dataset</w:t>
      </w:r>
      <w:proofErr w:type="spellEnd"/>
      <w:r w:rsidRPr="00417136">
        <w:rPr>
          <w:rFonts w:cs="Verdana"/>
          <w:b/>
        </w:rPr>
        <w:t xml:space="preserve">, Smart Data Integration and Streaming as </w:t>
      </w:r>
      <w:proofErr w:type="spellStart"/>
      <w:r w:rsidRPr="00417136">
        <w:rPr>
          <w:rFonts w:cs="Verdana"/>
          <w:b/>
        </w:rPr>
        <w:t>well</w:t>
      </w:r>
      <w:proofErr w:type="spellEnd"/>
      <w:r w:rsidRPr="00417136">
        <w:rPr>
          <w:rFonts w:cs="Verdana"/>
          <w:b/>
        </w:rPr>
        <w:t xml:space="preserve"> as Data Simulators11</w:t>
      </w:r>
      <w:r>
        <w:rPr>
          <w:rFonts w:cs="Verdana"/>
        </w:rPr>
        <w:t>.</w:t>
      </w:r>
    </w:p>
    <w:p w:rsidR="007250B3" w:rsidRDefault="007250B3" w:rsidP="007250B3">
      <w:pPr>
        <w:pStyle w:val="Akapitzlist1"/>
        <w:spacing w:after="0" w:line="100" w:lineRule="atLeast"/>
        <w:ind w:left="567"/>
        <w:jc w:val="both"/>
        <w:rPr>
          <w:rFonts w:cs="Verdana"/>
        </w:rPr>
      </w:pPr>
    </w:p>
    <w:bookmarkEnd w:id="1"/>
    <w:bookmarkEnd w:id="2"/>
    <w:bookmarkEnd w:id="3"/>
    <w:p w:rsidR="00E97B80" w:rsidRDefault="007250B3" w:rsidP="007250B3">
      <w:pPr>
        <w:spacing w:line="100" w:lineRule="atLeast"/>
        <w:ind w:left="56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oraz konfiguracja bazy danych systemów do potrzeb szkoleniowych Wyższej Szkoły Bankowej we Wrocławiu. </w:t>
      </w:r>
    </w:p>
    <w:p w:rsidR="00E97B80" w:rsidRDefault="00E97B80">
      <w:pPr>
        <w:ind w:left="56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Dostęp do systemu ma być zrealizowany we wszystkich pracowniach komputerowych wyznaczonych przez Wyższą Szkołę Bankową we Wrocławiu.</w:t>
      </w:r>
    </w:p>
    <w:p w:rsidR="00E97B80" w:rsidRDefault="00BA18F3">
      <w:pPr>
        <w:spacing w:line="100" w:lineRule="atLeast"/>
        <w:ind w:left="567"/>
        <w:jc w:val="both"/>
        <w:rPr>
          <w:rFonts w:cs="Verdana"/>
        </w:rPr>
      </w:pPr>
      <w:r>
        <w:rPr>
          <w:rFonts w:ascii="Verdana" w:hAnsi="Verdana" w:cs="Verdana"/>
          <w:sz w:val="18"/>
          <w:szCs w:val="18"/>
        </w:rPr>
        <w:t>Wsparcie po</w:t>
      </w:r>
      <w:r w:rsidR="00E97B80">
        <w:rPr>
          <w:rFonts w:ascii="Verdana" w:hAnsi="Verdana" w:cs="Verdana"/>
          <w:sz w:val="18"/>
          <w:szCs w:val="18"/>
        </w:rPr>
        <w:t>wdrożeniowe na okres min. 3</w:t>
      </w:r>
      <w:r w:rsidR="007250B3">
        <w:rPr>
          <w:rFonts w:ascii="Verdana" w:hAnsi="Verdana" w:cs="Verdana"/>
          <w:sz w:val="18"/>
          <w:szCs w:val="18"/>
        </w:rPr>
        <w:t xml:space="preserve"> lat, w ilości nie mniej niż 450</w:t>
      </w:r>
      <w:r w:rsidR="00E97B80">
        <w:rPr>
          <w:rFonts w:ascii="Verdana" w:hAnsi="Verdana" w:cs="Verdana"/>
          <w:sz w:val="18"/>
          <w:szCs w:val="18"/>
        </w:rPr>
        <w:t>h</w:t>
      </w:r>
      <w:r w:rsidR="004C2B57">
        <w:rPr>
          <w:rFonts w:ascii="Verdana" w:hAnsi="Verdana" w:cs="Verdana"/>
          <w:sz w:val="18"/>
          <w:szCs w:val="18"/>
        </w:rPr>
        <w:t xml:space="preserve"> (w ciągu 3 lat)</w:t>
      </w:r>
      <w:r w:rsidR="00E97B80">
        <w:rPr>
          <w:rFonts w:ascii="Verdana" w:hAnsi="Verdana" w:cs="Verdana"/>
          <w:sz w:val="18"/>
          <w:szCs w:val="18"/>
        </w:rPr>
        <w:t>, w skład którego wchodzi:</w:t>
      </w:r>
    </w:p>
    <w:p w:rsidR="00E97B80" w:rsidRDefault="00E97B80">
      <w:pPr>
        <w:numPr>
          <w:ilvl w:val="0"/>
          <w:numId w:val="7"/>
        </w:numPr>
        <w:spacing w:line="100" w:lineRule="atLeast"/>
        <w:ind w:left="567" w:firstLine="0"/>
        <w:jc w:val="both"/>
      </w:pPr>
      <w:r>
        <w:rPr>
          <w:rFonts w:cs="Verdana"/>
        </w:rPr>
        <w:t>dostosowanie zmian konfiguracyjnych baz szkoleniowych do zakresu dedykowanych labo</w:t>
      </w:r>
      <w:r w:rsidR="00BA18F3">
        <w:rPr>
          <w:rFonts w:cs="Verdana"/>
        </w:rPr>
        <w:t>ratoryjnych zajęć dydaktycznych,</w:t>
      </w:r>
    </w:p>
    <w:p w:rsidR="00E97B80" w:rsidRDefault="00E97B80">
      <w:pPr>
        <w:numPr>
          <w:ilvl w:val="0"/>
          <w:numId w:val="7"/>
        </w:numPr>
        <w:spacing w:line="100" w:lineRule="atLeast"/>
        <w:ind w:left="567" w:firstLine="0"/>
        <w:jc w:val="both"/>
      </w:pPr>
      <w:r>
        <w:t xml:space="preserve">administrowanie systemem: </w:t>
      </w:r>
    </w:p>
    <w:p w:rsidR="00E97B80" w:rsidRDefault="00E97B80" w:rsidP="006A2C1E">
      <w:pPr>
        <w:spacing w:after="0" w:line="100" w:lineRule="atLeast"/>
        <w:ind w:left="567"/>
      </w:pPr>
      <w:r>
        <w:t>a) aktualizacje systemu,</w:t>
      </w:r>
    </w:p>
    <w:p w:rsidR="00E97B80" w:rsidRDefault="006A2C1E">
      <w:pPr>
        <w:spacing w:after="0" w:line="100" w:lineRule="atLeast"/>
      </w:pPr>
      <w:r>
        <w:t xml:space="preserve">           </w:t>
      </w:r>
      <w:r w:rsidR="00E97B80">
        <w:t>b) zarządzanie użytkownikami i uprawnieniami,</w:t>
      </w:r>
    </w:p>
    <w:p w:rsidR="00E97B80" w:rsidRDefault="00E97B80" w:rsidP="006A2C1E">
      <w:pPr>
        <w:spacing w:after="0" w:line="100" w:lineRule="atLeast"/>
        <w:ind w:left="567"/>
      </w:pPr>
      <w:r>
        <w:t xml:space="preserve">c) przywracanie systemu w przypadku awarii i po zakończeniu semestralnych cyklów zajęć </w:t>
      </w:r>
      <w:r w:rsidR="006A2C1E">
        <w:t xml:space="preserve">    </w:t>
      </w:r>
      <w:r>
        <w:t>laboratoryjnych,</w:t>
      </w:r>
    </w:p>
    <w:p w:rsidR="00E97B80" w:rsidRDefault="00BA18F3" w:rsidP="006A2C1E">
      <w:pPr>
        <w:spacing w:after="0" w:line="100" w:lineRule="atLeast"/>
        <w:ind w:left="567"/>
        <w:jc w:val="both"/>
      </w:pPr>
      <w:r>
        <w:t>d) całoroczne wsparcie techniczne</w:t>
      </w:r>
      <w:r w:rsidR="00E97B80">
        <w:t xml:space="preserve"> wykładowców prowadzących zajęcia (w postaci konsultacji na miejscu WSB oraz telefonicznych i mailowych w nagłych przypadkach – np. problemy z systemem podczas zajęć).</w:t>
      </w:r>
    </w:p>
    <w:p w:rsidR="00D601BB" w:rsidRDefault="00D601BB" w:rsidP="006A2C1E">
      <w:pPr>
        <w:spacing w:after="0" w:line="100" w:lineRule="atLeast"/>
        <w:ind w:left="567"/>
        <w:jc w:val="both"/>
      </w:pPr>
    </w:p>
    <w:p w:rsidR="003E0DB8" w:rsidRDefault="004F7BE5" w:rsidP="00082E18">
      <w:pPr>
        <w:spacing w:after="0" w:line="100" w:lineRule="atLeast"/>
        <w:ind w:left="567" w:hanging="567"/>
        <w:jc w:val="both"/>
        <w:rPr>
          <w:b/>
        </w:rPr>
      </w:pPr>
      <w:r>
        <w:rPr>
          <w:b/>
        </w:rPr>
        <w:t>2</w:t>
      </w:r>
      <w:r w:rsidR="00D601BB" w:rsidRPr="00D601BB">
        <w:rPr>
          <w:b/>
        </w:rPr>
        <w:t>.3</w:t>
      </w:r>
      <w:r>
        <w:rPr>
          <w:b/>
        </w:rPr>
        <w:t>.</w:t>
      </w:r>
      <w:r w:rsidR="00D601BB">
        <w:rPr>
          <w:b/>
        </w:rPr>
        <w:t xml:space="preserve"> </w:t>
      </w:r>
      <w:r w:rsidR="00082E18">
        <w:rPr>
          <w:b/>
        </w:rPr>
        <w:t xml:space="preserve">  </w:t>
      </w:r>
      <w:r w:rsidR="003E0DB8">
        <w:rPr>
          <w:b/>
        </w:rPr>
        <w:t xml:space="preserve">  Zasady ustalania wynagrodzenia za wykonanie przedmiotu zamówienia</w:t>
      </w:r>
    </w:p>
    <w:p w:rsidR="003E0DB8" w:rsidRDefault="003E0DB8" w:rsidP="007E77E2">
      <w:pPr>
        <w:spacing w:after="0" w:line="240" w:lineRule="auto"/>
        <w:ind w:left="567" w:hanging="567"/>
        <w:jc w:val="both"/>
      </w:pPr>
      <w:r>
        <w:rPr>
          <w:b/>
        </w:rPr>
        <w:t xml:space="preserve">           </w:t>
      </w:r>
      <w:r w:rsidR="00082E18">
        <w:t>Wypłata</w:t>
      </w:r>
      <w:r w:rsidR="00E42FA8">
        <w:t xml:space="preserve"> całości</w:t>
      </w:r>
      <w:r w:rsidR="00082E18">
        <w:t xml:space="preserve"> wynagrodzenia nastąpi po wdrożeniu oprogramowania opisanego w punkcie 3.1      niniejszego zapytania ofertowego i będzie obejmowała wszystkie elementy składowe zapytania opisane w punkcie 3.2 przedmiotu zamówienia.</w:t>
      </w:r>
    </w:p>
    <w:p w:rsidR="004C2B57" w:rsidRDefault="004C2B57" w:rsidP="004C2B57">
      <w:pPr>
        <w:spacing w:after="0" w:line="240" w:lineRule="auto"/>
        <w:ind w:left="567" w:hanging="567"/>
        <w:jc w:val="both"/>
      </w:pPr>
      <w:r>
        <w:t xml:space="preserve">           W przypadku osób prowadzących działalność gospodarczą, sp. z o.o., s.c. itp. wypłata wynagrodzenia nastąpi na podstawie wystawionej faktury przez Zleceniobiorcę, po wykonaniu usługi wdrożenia, na podstawie protokołu odbioru.</w:t>
      </w:r>
    </w:p>
    <w:p w:rsidR="00E577ED" w:rsidRDefault="00D03590" w:rsidP="004C2B57">
      <w:pPr>
        <w:spacing w:after="0" w:line="240" w:lineRule="auto"/>
        <w:ind w:left="567" w:hanging="567"/>
        <w:jc w:val="both"/>
      </w:pPr>
      <w:r>
        <w:lastRenderedPageBreak/>
        <w:t xml:space="preserve">           </w:t>
      </w:r>
      <w:r w:rsidR="003E0DB8">
        <w:t>W przypadku osób</w:t>
      </w:r>
      <w:r w:rsidR="00E42FA8">
        <w:t xml:space="preserve"> fizycznych nieprowadzących działalności gospodarczej, wypłata wynagrodzenia z tytułu wykonania przedmiotu zamówienia</w:t>
      </w:r>
      <w:r w:rsidR="003E0DB8">
        <w:t xml:space="preserve"> </w:t>
      </w:r>
      <w:r w:rsidR="00E577ED">
        <w:t>nastąpi po złożeniu przez Zleceniobiorcę rachunku, po wykonaniu usługi wdrożenia,</w:t>
      </w:r>
      <w:r w:rsidR="004C2B57">
        <w:t xml:space="preserve"> na podstawie protokołu odbioru.</w:t>
      </w:r>
    </w:p>
    <w:p w:rsidR="00D03590" w:rsidRPr="00D601BB" w:rsidRDefault="00D03590" w:rsidP="007E77E2">
      <w:pPr>
        <w:spacing w:after="0" w:line="240" w:lineRule="auto"/>
        <w:ind w:left="567" w:hanging="567"/>
        <w:jc w:val="both"/>
        <w:rPr>
          <w:rFonts w:cs="Calibri"/>
          <w:shd w:val="clear" w:color="auto" w:fill="FFFF00"/>
        </w:rPr>
      </w:pPr>
      <w:r>
        <w:t xml:space="preserve">           W przypadku osób fizycznych nieprowadzących działalności gospodarczej, wynagrodzenie brutto </w:t>
      </w:r>
      <w:proofErr w:type="spellStart"/>
      <w:r>
        <w:t>brutto</w:t>
      </w:r>
      <w:proofErr w:type="spellEnd"/>
      <w:r>
        <w:t xml:space="preserve"> wskazane przez Wykonawcę w Formularzu Oferty, obejmuje koszty podatku dochodowego, koszty ubezpieczeń społecznych ponoszonych przez Wykonawcę i Zamawiającego. Wartość wynagrodzenia netto dla </w:t>
      </w:r>
      <w:r w:rsidR="007E77E2">
        <w:t xml:space="preserve">Wykonawcy będzie przeliczana w zależności od obowiązku naliczania przez Zamawiającego kosztów ubezpieczeń społecznych ponoszonych przez Wykonawcę i Zamawiającego. </w:t>
      </w:r>
      <w:r w:rsidR="007E77E2">
        <w:rPr>
          <w:rFonts w:cs="Calibri"/>
        </w:rPr>
        <w:t xml:space="preserve">Sumaryczna wysokość wynagrodzenia netto, kosztów podatku dochodowego i ubezpieczeń społecznych ponoszonych przez Wykonawcę i Zamawiającego nie przekroczy wartości wynagrodzenia brutto </w:t>
      </w:r>
      <w:proofErr w:type="spellStart"/>
      <w:r w:rsidR="007E77E2">
        <w:rPr>
          <w:rFonts w:cs="Calibri"/>
        </w:rPr>
        <w:t>brutto</w:t>
      </w:r>
      <w:proofErr w:type="spellEnd"/>
      <w:r w:rsidR="007E77E2">
        <w:rPr>
          <w:rFonts w:cs="Calibri"/>
        </w:rPr>
        <w:t xml:space="preserve"> wskazanego przez Wykonawcę w Formularzu Oferty.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Pr="004F7BE5" w:rsidRDefault="004F7BE5" w:rsidP="004F7BE5">
      <w:p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>2.4.</w:t>
      </w:r>
      <w:r w:rsidR="003C79E7" w:rsidRPr="004F7BE5">
        <w:rPr>
          <w:rFonts w:cs="Calibri"/>
          <w:b/>
        </w:rPr>
        <w:t xml:space="preserve">    </w:t>
      </w:r>
      <w:r w:rsidR="00E97B80" w:rsidRPr="004F7BE5">
        <w:rPr>
          <w:rFonts w:cs="Calibri"/>
          <w:b/>
        </w:rPr>
        <w:t>Miejsce dostawy przedmiotu zamówienia oraz wykonania pozostałych usług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Default="00E97B80">
      <w:pPr>
        <w:spacing w:after="240" w:line="100" w:lineRule="atLeast"/>
        <w:ind w:left="567"/>
        <w:jc w:val="both"/>
        <w:rPr>
          <w:b/>
        </w:rPr>
      </w:pPr>
      <w:r>
        <w:rPr>
          <w:rFonts w:cs="Calibri"/>
          <w:b/>
        </w:rPr>
        <w:t xml:space="preserve">Wyższa Szkoła Bankowa we Wrocławiu, </w:t>
      </w:r>
      <w:r>
        <w:rPr>
          <w:rFonts w:cs="Calibri"/>
        </w:rPr>
        <w:t>ul. Fabryczna 29-31; 5</w:t>
      </w:r>
      <w:r w:rsidR="006A2C1E">
        <w:rPr>
          <w:rFonts w:cs="Calibri"/>
        </w:rPr>
        <w:t xml:space="preserve">3-609 Wrocław; budynek A, osoba do kontaktu: Sebastian Sobczyk, sobczyk.sebastian@gmail.com </w:t>
      </w:r>
    </w:p>
    <w:p w:rsidR="00E97B80" w:rsidRPr="004F7BE5" w:rsidRDefault="004F7BE5" w:rsidP="004F7BE5">
      <w:pPr>
        <w:pStyle w:val="Akapitzlist"/>
        <w:numPr>
          <w:ilvl w:val="1"/>
          <w:numId w:val="11"/>
        </w:numPr>
        <w:spacing w:after="0" w:line="100" w:lineRule="atLeast"/>
        <w:rPr>
          <w:b/>
          <w:bCs/>
        </w:rPr>
      </w:pPr>
      <w:r>
        <w:rPr>
          <w:b/>
        </w:rPr>
        <w:t xml:space="preserve">    </w:t>
      </w:r>
      <w:r w:rsidR="003C79E7" w:rsidRPr="004F7BE5">
        <w:rPr>
          <w:b/>
        </w:rPr>
        <w:t xml:space="preserve"> </w:t>
      </w:r>
      <w:r w:rsidR="00E97B80" w:rsidRPr="004F7BE5">
        <w:rPr>
          <w:b/>
        </w:rPr>
        <w:t xml:space="preserve">Kod CPV: </w:t>
      </w:r>
    </w:p>
    <w:p w:rsidR="00E97B80" w:rsidRDefault="003C79E7">
      <w:pPr>
        <w:pStyle w:val="Akapitzlist1"/>
        <w:spacing w:after="0" w:line="100" w:lineRule="atLeast"/>
        <w:ind w:left="540"/>
        <w:rPr>
          <w:b/>
        </w:rPr>
      </w:pPr>
      <w:r>
        <w:rPr>
          <w:b/>
          <w:bCs/>
        </w:rPr>
        <w:t xml:space="preserve"> </w:t>
      </w:r>
      <w:r w:rsidR="00E97B80">
        <w:rPr>
          <w:b/>
          <w:bCs/>
        </w:rPr>
        <w:t>48000000-8</w:t>
      </w:r>
      <w:r w:rsidR="00E97B80">
        <w:rPr>
          <w:b/>
        </w:rPr>
        <w:t xml:space="preserve"> – Pakiety oprogramowania i systemy informatyczne</w:t>
      </w:r>
    </w:p>
    <w:p w:rsidR="00E97B80" w:rsidRDefault="00E97B80" w:rsidP="003C79E7">
      <w:pPr>
        <w:spacing w:after="0" w:line="100" w:lineRule="atLeast"/>
      </w:pPr>
    </w:p>
    <w:p w:rsidR="00E97B80" w:rsidRDefault="004F7BE5" w:rsidP="004F7BE5">
      <w:pPr>
        <w:pStyle w:val="Akapitzlist"/>
        <w:numPr>
          <w:ilvl w:val="1"/>
          <w:numId w:val="11"/>
        </w:numPr>
        <w:spacing w:after="0" w:line="100" w:lineRule="atLeast"/>
      </w:pPr>
      <w:r>
        <w:rPr>
          <w:b/>
        </w:rPr>
        <w:t xml:space="preserve">    </w:t>
      </w:r>
      <w:r w:rsidR="00E97B80" w:rsidRPr="004F7BE5">
        <w:rPr>
          <w:b/>
        </w:rPr>
        <w:t xml:space="preserve">Dodatkowe przedmioty zamówienia </w:t>
      </w:r>
    </w:p>
    <w:p w:rsidR="00E97B80" w:rsidRDefault="00E97B80">
      <w:pPr>
        <w:spacing w:after="0" w:line="100" w:lineRule="atLeast"/>
        <w:ind w:firstLine="567"/>
      </w:pPr>
      <w:r>
        <w:t>Zamawiający nie przewiduje dodatkowych przedmiotów zamówienia</w:t>
      </w:r>
    </w:p>
    <w:p w:rsidR="00E97B80" w:rsidRDefault="00E97B80">
      <w:pPr>
        <w:spacing w:after="0" w:line="100" w:lineRule="atLeast"/>
      </w:pPr>
    </w:p>
    <w:p w:rsidR="00E97B80" w:rsidRDefault="00E97B80" w:rsidP="004F7BE5">
      <w:pPr>
        <w:numPr>
          <w:ilvl w:val="1"/>
          <w:numId w:val="11"/>
        </w:numPr>
        <w:spacing w:after="0" w:line="100" w:lineRule="atLeast"/>
        <w:ind w:left="567" w:hanging="567"/>
      </w:pPr>
      <w:r>
        <w:rPr>
          <w:b/>
        </w:rPr>
        <w:t xml:space="preserve">Zamówienia uzupełniające </w:t>
      </w:r>
    </w:p>
    <w:p w:rsidR="00E97B80" w:rsidRDefault="00E97B80">
      <w:pPr>
        <w:spacing w:after="0" w:line="100" w:lineRule="atLeast"/>
        <w:ind w:left="567"/>
        <w:rPr>
          <w:shd w:val="clear" w:color="auto" w:fill="FFFF00"/>
        </w:rPr>
      </w:pPr>
      <w:r>
        <w:t>Zamawiający nie przewiduje zamówień uzupełniających</w:t>
      </w:r>
      <w:r>
        <w:rPr>
          <w:b/>
        </w:rPr>
        <w:t>.</w:t>
      </w:r>
    </w:p>
    <w:p w:rsidR="00E97B80" w:rsidRDefault="00E97B80">
      <w:pPr>
        <w:spacing w:after="0" w:line="100" w:lineRule="atLeast"/>
        <w:rPr>
          <w:shd w:val="clear" w:color="auto" w:fill="FFFF00"/>
        </w:rPr>
      </w:pPr>
    </w:p>
    <w:p w:rsidR="00E97B80" w:rsidRDefault="003C79E7" w:rsidP="004F7BE5">
      <w:pPr>
        <w:pStyle w:val="Akapitzlist1"/>
        <w:numPr>
          <w:ilvl w:val="0"/>
          <w:numId w:val="11"/>
        </w:numPr>
        <w:spacing w:after="0" w:line="100" w:lineRule="atLeast"/>
        <w:ind w:left="567" w:hanging="567"/>
        <w:rPr>
          <w:b/>
        </w:rPr>
      </w:pPr>
      <w:r>
        <w:rPr>
          <w:b/>
        </w:rPr>
        <w:t>Terminy realizacji zamówienia, h</w:t>
      </w:r>
      <w:r w:rsidR="00E97B80">
        <w:rPr>
          <w:b/>
        </w:rPr>
        <w:t>armonogram realizacji zamówienia:</w:t>
      </w:r>
    </w:p>
    <w:p w:rsidR="006A2C1E" w:rsidRDefault="006A2C1E" w:rsidP="006A2C1E">
      <w:pPr>
        <w:pStyle w:val="Akapitzlist1"/>
        <w:spacing w:after="0" w:line="100" w:lineRule="atLeast"/>
        <w:ind w:left="567"/>
        <w:rPr>
          <w:b/>
        </w:rPr>
      </w:pPr>
    </w:p>
    <w:p w:rsidR="007250B3" w:rsidRDefault="006A2C1E" w:rsidP="007250B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Verdana"/>
        </w:rPr>
      </w:pPr>
      <w:r>
        <w:t>Wykonawca zobowiązuje się</w:t>
      </w:r>
      <w:r w:rsidR="0059402A">
        <w:t xml:space="preserve"> wykonać wdrożenie </w:t>
      </w:r>
      <w:r w:rsidR="0059402A">
        <w:rPr>
          <w:rFonts w:ascii="Verdana" w:hAnsi="Verdana" w:cs="Verdana"/>
          <w:sz w:val="18"/>
          <w:szCs w:val="18"/>
        </w:rPr>
        <w:t xml:space="preserve">systemów </w:t>
      </w:r>
      <w:r w:rsidR="0059402A">
        <w:rPr>
          <w:rFonts w:cs="Verdana"/>
        </w:rPr>
        <w:t>SAP:</w:t>
      </w:r>
    </w:p>
    <w:p w:rsidR="007250B3" w:rsidRDefault="007250B3" w:rsidP="007250B3">
      <w:pPr>
        <w:pStyle w:val="Akapitzlist1"/>
        <w:spacing w:after="0" w:line="100" w:lineRule="atLeast"/>
        <w:ind w:left="927"/>
        <w:jc w:val="both"/>
        <w:rPr>
          <w:rFonts w:cs="Verdana"/>
        </w:rPr>
      </w:pPr>
      <w:r>
        <w:rPr>
          <w:rFonts w:cs="Verdana"/>
          <w:bCs/>
        </w:rPr>
        <w:t xml:space="preserve">* </w:t>
      </w:r>
      <w:r w:rsidRPr="00417136">
        <w:rPr>
          <w:rFonts w:cs="Verdana"/>
          <w:b/>
        </w:rPr>
        <w:t xml:space="preserve">SAP 4HANA </w:t>
      </w:r>
      <w:proofErr w:type="spellStart"/>
      <w:r w:rsidRPr="00417136">
        <w:rPr>
          <w:rFonts w:cs="Verdana"/>
          <w:b/>
        </w:rPr>
        <w:t>client</w:t>
      </w:r>
      <w:proofErr w:type="spellEnd"/>
      <w:r>
        <w:rPr>
          <w:rFonts w:cs="Verdana"/>
        </w:rPr>
        <w:t>,</w:t>
      </w:r>
    </w:p>
    <w:p w:rsidR="007250B3" w:rsidRDefault="007250B3" w:rsidP="007250B3">
      <w:pPr>
        <w:pStyle w:val="Akapitzlist1"/>
        <w:spacing w:after="0" w:line="100" w:lineRule="atLeast"/>
        <w:ind w:left="927"/>
        <w:jc w:val="both"/>
        <w:rPr>
          <w:rFonts w:cs="Verdana"/>
        </w:rPr>
      </w:pPr>
      <w:r>
        <w:rPr>
          <w:rFonts w:cs="Verdana"/>
        </w:rPr>
        <w:t xml:space="preserve">* </w:t>
      </w:r>
      <w:r w:rsidRPr="00417136">
        <w:rPr>
          <w:rFonts w:cs="Verdana"/>
          <w:b/>
        </w:rPr>
        <w:t xml:space="preserve">One </w:t>
      </w:r>
      <w:proofErr w:type="spellStart"/>
      <w:r w:rsidRPr="00417136">
        <w:rPr>
          <w:rFonts w:cs="Verdana"/>
          <w:b/>
        </w:rPr>
        <w:t>company</w:t>
      </w:r>
      <w:proofErr w:type="spellEnd"/>
      <w:r w:rsidRPr="00417136">
        <w:rPr>
          <w:rFonts w:cs="Verdana"/>
          <w:b/>
        </w:rPr>
        <w:t xml:space="preserve"> in SAP Business One on HANA</w:t>
      </w:r>
      <w:r>
        <w:rPr>
          <w:rFonts w:cs="Verdana"/>
        </w:rPr>
        <w:t>,</w:t>
      </w:r>
    </w:p>
    <w:p w:rsidR="007250B3" w:rsidRPr="007250B3" w:rsidRDefault="007250B3" w:rsidP="007250B3">
      <w:pPr>
        <w:pStyle w:val="Akapitzlist1"/>
        <w:spacing w:after="0" w:line="100" w:lineRule="atLeast"/>
        <w:ind w:left="1134" w:hanging="207"/>
        <w:jc w:val="both"/>
        <w:rPr>
          <w:rFonts w:cs="Verdana"/>
        </w:rPr>
      </w:pPr>
      <w:r>
        <w:rPr>
          <w:rFonts w:cs="Verdana"/>
        </w:rPr>
        <w:t xml:space="preserve">* </w:t>
      </w:r>
      <w:r w:rsidRPr="00417136">
        <w:rPr>
          <w:rFonts w:cs="Verdana"/>
          <w:b/>
        </w:rPr>
        <w:t xml:space="preserve">Internet of </w:t>
      </w:r>
      <w:proofErr w:type="spellStart"/>
      <w:r w:rsidRPr="00417136">
        <w:rPr>
          <w:rFonts w:cs="Verdana"/>
          <w:b/>
        </w:rPr>
        <w:t>Things</w:t>
      </w:r>
      <w:proofErr w:type="spellEnd"/>
      <w:r w:rsidRPr="00417136">
        <w:rPr>
          <w:rFonts w:cs="Verdana"/>
          <w:b/>
        </w:rPr>
        <w:t xml:space="preserve"> (</w:t>
      </w:r>
      <w:proofErr w:type="spellStart"/>
      <w:r w:rsidRPr="00417136">
        <w:rPr>
          <w:rFonts w:cs="Verdana"/>
          <w:b/>
        </w:rPr>
        <w:t>IoT</w:t>
      </w:r>
      <w:proofErr w:type="spellEnd"/>
      <w:r w:rsidRPr="00417136">
        <w:rPr>
          <w:rFonts w:cs="Verdana"/>
          <w:b/>
        </w:rPr>
        <w:t xml:space="preserve">) </w:t>
      </w:r>
      <w:proofErr w:type="spellStart"/>
      <w:r w:rsidRPr="00417136">
        <w:rPr>
          <w:rFonts w:cs="Verdana"/>
          <w:b/>
        </w:rPr>
        <w:t>package</w:t>
      </w:r>
      <w:proofErr w:type="spellEnd"/>
      <w:r w:rsidRPr="00417136">
        <w:rPr>
          <w:rFonts w:cs="Verdana"/>
          <w:b/>
        </w:rPr>
        <w:t xml:space="preserve"> </w:t>
      </w:r>
      <w:proofErr w:type="spellStart"/>
      <w:r w:rsidRPr="00417136">
        <w:rPr>
          <w:rFonts w:cs="Verdana"/>
          <w:b/>
        </w:rPr>
        <w:t>containing</w:t>
      </w:r>
      <w:proofErr w:type="spellEnd"/>
      <w:r w:rsidRPr="00417136">
        <w:rPr>
          <w:rFonts w:cs="Verdana"/>
          <w:b/>
        </w:rPr>
        <w:t xml:space="preserve"> SAP HANA Platform with 32 GB RAM, GBI       </w:t>
      </w:r>
      <w:r>
        <w:rPr>
          <w:rFonts w:cs="Verdana"/>
          <w:b/>
        </w:rPr>
        <w:t xml:space="preserve">  </w:t>
      </w:r>
      <w:proofErr w:type="spellStart"/>
      <w:r w:rsidRPr="00417136">
        <w:rPr>
          <w:rFonts w:cs="Verdana"/>
          <w:b/>
        </w:rPr>
        <w:t>Dataset</w:t>
      </w:r>
      <w:proofErr w:type="spellEnd"/>
      <w:r w:rsidRPr="00417136">
        <w:rPr>
          <w:rFonts w:cs="Verdana"/>
          <w:b/>
        </w:rPr>
        <w:t xml:space="preserve">, Smart Data Integration and Streaming as </w:t>
      </w:r>
      <w:proofErr w:type="spellStart"/>
      <w:r w:rsidRPr="00417136">
        <w:rPr>
          <w:rFonts w:cs="Verdana"/>
          <w:b/>
        </w:rPr>
        <w:t>well</w:t>
      </w:r>
      <w:proofErr w:type="spellEnd"/>
      <w:r w:rsidRPr="00417136">
        <w:rPr>
          <w:rFonts w:cs="Verdana"/>
          <w:b/>
        </w:rPr>
        <w:t xml:space="preserve"> as Data Simulators11</w:t>
      </w:r>
      <w:r>
        <w:rPr>
          <w:rFonts w:cs="Verdana"/>
          <w:b/>
        </w:rPr>
        <w:t>,</w:t>
      </w:r>
    </w:p>
    <w:p w:rsidR="006A2C1E" w:rsidRDefault="004C2B57" w:rsidP="007250B3">
      <w:pPr>
        <w:pStyle w:val="Akapitzlist"/>
        <w:spacing w:after="0" w:line="240" w:lineRule="auto"/>
        <w:ind w:left="567" w:firstLine="284"/>
        <w:jc w:val="both"/>
      </w:pPr>
      <w:r>
        <w:t xml:space="preserve"> </w:t>
      </w:r>
      <w:r w:rsidR="006A2C1E">
        <w:t xml:space="preserve"> </w:t>
      </w:r>
      <w:r w:rsidR="007250B3">
        <w:t xml:space="preserve"> </w:t>
      </w:r>
      <w:r>
        <w:t>w terminie do 17</w:t>
      </w:r>
      <w:r w:rsidR="00D8209D">
        <w:t>.08.2018 r.</w:t>
      </w:r>
    </w:p>
    <w:p w:rsidR="006A2C1E" w:rsidRPr="00D5425A" w:rsidRDefault="006A2C1E" w:rsidP="006A2C1E">
      <w:pPr>
        <w:pStyle w:val="Akapitzlist"/>
        <w:spacing w:after="0" w:line="240" w:lineRule="auto"/>
        <w:ind w:left="851" w:hanging="284"/>
        <w:jc w:val="both"/>
      </w:pPr>
      <w:r>
        <w:t xml:space="preserve">2. </w:t>
      </w:r>
      <w:r w:rsidR="001003BA">
        <w:t xml:space="preserve"> Świadczenie</w:t>
      </w:r>
      <w:r w:rsidR="004C2B57">
        <w:t xml:space="preserve"> usługi wsparcia powdrożeniowego</w:t>
      </w:r>
      <w:r w:rsidR="0059402A">
        <w:t xml:space="preserve"> opisane w punkcie 2.2. Szacowania wartości zamówienia</w:t>
      </w:r>
      <w:r w:rsidR="001003BA">
        <w:t xml:space="preserve"> będzie realizowane w okresie od 01.10.2018 r. do 30.09.2021 r. w ramach posiadanej przez Zamawiającego infrastruktury.</w:t>
      </w:r>
    </w:p>
    <w:p w:rsidR="00E97B80" w:rsidRDefault="00E97B80" w:rsidP="006A2C1E">
      <w:pPr>
        <w:spacing w:after="0" w:line="100" w:lineRule="atLeast"/>
        <w:rPr>
          <w:shd w:val="clear" w:color="auto" w:fill="FFFF00"/>
        </w:rPr>
      </w:pPr>
    </w:p>
    <w:p w:rsidR="00E97B80" w:rsidRDefault="00C972BB">
      <w:pPr>
        <w:pStyle w:val="Akapitzlist1"/>
        <w:spacing w:after="0" w:line="100" w:lineRule="atLeast"/>
        <w:ind w:left="0" w:firstLine="30"/>
        <w:rPr>
          <w:b/>
        </w:rPr>
      </w:pPr>
      <w:r>
        <w:t>4</w:t>
      </w:r>
      <w:r w:rsidR="00E97B80">
        <w:rPr>
          <w:b/>
        </w:rPr>
        <w:t>.        Warunki udziału w postępowaniu</w:t>
      </w:r>
    </w:p>
    <w:p w:rsidR="00E97B80" w:rsidRDefault="00E97B80">
      <w:pPr>
        <w:pStyle w:val="Akapitzlist1"/>
        <w:spacing w:after="0" w:line="100" w:lineRule="atLeast"/>
        <w:ind w:left="0" w:firstLine="30"/>
        <w:rPr>
          <w:b/>
        </w:rPr>
      </w:pPr>
    </w:p>
    <w:p w:rsidR="00E97B80" w:rsidRDefault="00C972BB" w:rsidP="00271B7F">
      <w:pPr>
        <w:pStyle w:val="Akapitzlist1"/>
        <w:spacing w:after="0" w:line="100" w:lineRule="atLeast"/>
        <w:ind w:left="0"/>
      </w:pPr>
      <w:r>
        <w:rPr>
          <w:b/>
        </w:rPr>
        <w:t>4</w:t>
      </w:r>
      <w:r w:rsidR="00E97B80">
        <w:rPr>
          <w:b/>
        </w:rPr>
        <w:t>.1.     Uprawnienia do wykonania określonej działalności lub czynności</w:t>
      </w:r>
    </w:p>
    <w:p w:rsidR="00E97B80" w:rsidRDefault="00E97B80">
      <w:pPr>
        <w:spacing w:after="0" w:line="100" w:lineRule="atLeast"/>
        <w:ind w:left="644"/>
      </w:pPr>
    </w:p>
    <w:p w:rsidR="00E97B80" w:rsidRDefault="00E97B80" w:rsidP="001003BA">
      <w:pPr>
        <w:spacing w:after="0" w:line="100" w:lineRule="atLeast"/>
        <w:ind w:left="644"/>
      </w:pPr>
      <w:r>
        <w:t>W postępowaniu mogą wziąć udział Wykonawcy, którzy spełniają niżej wymienione warunki udziału w postępowaniu.</w:t>
      </w:r>
    </w:p>
    <w:p w:rsidR="00E97B80" w:rsidRDefault="00E97B80">
      <w:pPr>
        <w:spacing w:after="0" w:line="100" w:lineRule="atLeast"/>
        <w:jc w:val="both"/>
      </w:pPr>
    </w:p>
    <w:p w:rsidR="00E97B80" w:rsidRDefault="00C972BB" w:rsidP="0006191B">
      <w:pPr>
        <w:pStyle w:val="Akapitzlist1"/>
        <w:spacing w:after="0" w:line="100" w:lineRule="atLeast"/>
        <w:ind w:left="567" w:hanging="552"/>
        <w:rPr>
          <w:b/>
        </w:rPr>
      </w:pPr>
      <w:r>
        <w:rPr>
          <w:b/>
        </w:rPr>
        <w:t>4</w:t>
      </w:r>
      <w:r w:rsidR="00E97B80">
        <w:rPr>
          <w:b/>
        </w:rPr>
        <w:t>.2.     Sytuacja ekonomiczna i finansowa</w:t>
      </w:r>
      <w:r w:rsidR="003D7CF5">
        <w:rPr>
          <w:b/>
        </w:rPr>
        <w:t xml:space="preserve"> (dotyczy osób prowadzących działalność gospodarczą, sp. </w:t>
      </w:r>
      <w:r w:rsidR="004C2B57">
        <w:rPr>
          <w:b/>
        </w:rPr>
        <w:t xml:space="preserve">  </w:t>
      </w:r>
      <w:r w:rsidR="00EE7B4F">
        <w:rPr>
          <w:b/>
        </w:rPr>
        <w:t xml:space="preserve"> </w:t>
      </w:r>
      <w:r w:rsidR="003D7CF5">
        <w:rPr>
          <w:b/>
        </w:rPr>
        <w:t>z o.o., s.c. itp.)</w:t>
      </w:r>
      <w:r w:rsidR="00E97B80">
        <w:rPr>
          <w:b/>
        </w:rPr>
        <w:t xml:space="preserve"> </w:t>
      </w: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E97B80" w:rsidRDefault="00E97B80" w:rsidP="003D7CF5">
      <w:pPr>
        <w:pStyle w:val="Akapitzlist1"/>
        <w:spacing w:after="0" w:line="240" w:lineRule="auto"/>
        <w:ind w:left="644"/>
      </w:pPr>
      <w:r>
        <w:t>Wykonawca znajduje się w sytuacji ekonomicznej i finansowej zapewniającej terminowe wykonanie przedmiotu zamówienia.</w:t>
      </w:r>
    </w:p>
    <w:p w:rsidR="00E97B80" w:rsidRPr="003D7CF5" w:rsidRDefault="00E97B80" w:rsidP="003D7CF5">
      <w:pPr>
        <w:pStyle w:val="Akapitzlist1"/>
        <w:spacing w:after="160" w:line="240" w:lineRule="auto"/>
        <w:ind w:left="645" w:hanging="30"/>
      </w:pPr>
      <w:r>
        <w:t xml:space="preserve">Wykonawca nie znajdują się w stanie likwidacji ani nie ogłoszono upadłości. </w:t>
      </w:r>
      <w:r w:rsidR="003D7CF5">
        <w:t xml:space="preserve">Wykonawca nie </w:t>
      </w:r>
      <w:r>
        <w:t>zalega z uiszczeniem podatków, opłat oraz składek na ubezpieczenie  społeczne i zdrowotne.</w:t>
      </w:r>
    </w:p>
    <w:p w:rsidR="00E97B80" w:rsidRDefault="00C972BB">
      <w:pPr>
        <w:pStyle w:val="Akapitzlist1"/>
        <w:spacing w:after="160" w:line="100" w:lineRule="atLeast"/>
        <w:ind w:left="0"/>
        <w:jc w:val="both"/>
      </w:pPr>
      <w:r>
        <w:rPr>
          <w:b/>
          <w:bCs/>
          <w:shd w:val="clear" w:color="auto" w:fill="FFFFFF"/>
        </w:rPr>
        <w:t>4</w:t>
      </w:r>
      <w:r w:rsidR="00E97B80">
        <w:rPr>
          <w:b/>
          <w:bCs/>
          <w:shd w:val="clear" w:color="auto" w:fill="FFFFFF"/>
        </w:rPr>
        <w:t>.3.      Dodatkowe warunki</w:t>
      </w:r>
    </w:p>
    <w:p w:rsidR="00E97B80" w:rsidRDefault="00E97B80" w:rsidP="005B1842">
      <w:pPr>
        <w:spacing w:after="0" w:line="100" w:lineRule="atLeast"/>
        <w:ind w:left="644"/>
        <w:jc w:val="both"/>
      </w:pPr>
      <w:r>
        <w:t>Wykonawca</w:t>
      </w:r>
      <w:r w:rsidR="004242E0">
        <w:t xml:space="preserve"> lub osoba wykonująca przedmiot zamówienia wskazana przez Wykonawcę,</w:t>
      </w:r>
      <w:r>
        <w:t xml:space="preserve"> musi posiadać niezbędną wiedzę i doświadczenie, tzn. wykaże, iż w okresie ostatnich 5 lat przed upływem terminu składania ofert</w:t>
      </w:r>
      <w:r w:rsidR="004242E0">
        <w:t>,</w:t>
      </w:r>
      <w:r>
        <w:t xml:space="preserve"> licząc wstecz od dnia upływu terminu składania ofert, prowadził</w:t>
      </w:r>
      <w:r w:rsidR="004242E0">
        <w:t>a</w:t>
      </w:r>
      <w:r>
        <w:t xml:space="preserve"> zajęcia dydaktyczne na systemie SAP na uczelni wyższej w ramach których konfigurował system pod potrzeby zajęć laboratoryjnych.</w:t>
      </w:r>
      <w:r w:rsidR="004D17A8">
        <w:t xml:space="preserve"> </w:t>
      </w:r>
    </w:p>
    <w:p w:rsidR="00E97B80" w:rsidRDefault="004242E0">
      <w:pPr>
        <w:spacing w:after="0" w:line="100" w:lineRule="atLeast"/>
        <w:ind w:left="644"/>
        <w:jc w:val="both"/>
      </w:pPr>
      <w:r w:rsidRPr="00F12ED7">
        <w:t>Zamawiający zastrzega sobie prawo do wezwa</w:t>
      </w:r>
      <w:r>
        <w:t xml:space="preserve">nia Wykonawcy lub osoby wykonującej przedmiot zamówienia wskazanej przez Wykonawcę do przedstawienia dodatkowych </w:t>
      </w:r>
      <w:r w:rsidRPr="00F12ED7">
        <w:t>dokumentów</w:t>
      </w:r>
      <w:r>
        <w:t xml:space="preserve"> (</w:t>
      </w:r>
      <w:r w:rsidR="00545004">
        <w:t>np.</w:t>
      </w:r>
      <w:r>
        <w:t xml:space="preserve"> CV)</w:t>
      </w:r>
      <w:r w:rsidRPr="00F12ED7">
        <w:t xml:space="preserve"> potwierdzających posiadane doświadczenie zaw</w:t>
      </w:r>
      <w:r>
        <w:t>odowe i kompetencje w terminie 3</w:t>
      </w:r>
      <w:r w:rsidRPr="00F12ED7">
        <w:t xml:space="preserve"> dni od dnia złożenia oferty. W przypadku ich niedostarczenia we wskazanym terminie, Zamawiający zastrzega sobie prawo do unieważnienia oferty Wykonawcy.</w:t>
      </w:r>
    </w:p>
    <w:p w:rsidR="004C2B57" w:rsidRDefault="00584416">
      <w:pPr>
        <w:spacing w:after="0" w:line="100" w:lineRule="atLeast"/>
        <w:ind w:left="644"/>
        <w:jc w:val="both"/>
      </w:pPr>
      <w:r>
        <w:t>Zamawiający dopuszcza zastąpienie osoby wykonującej przedmiot zamówienia wskazanej przez Wykonawcę w ofercie, przez inną, o ile spełnia</w:t>
      </w:r>
      <w:r w:rsidR="00EE7B4F">
        <w:t xml:space="preserve"> ona warunki opisane w punkcie 4.3. Szacowania wartości zamówienia</w:t>
      </w:r>
      <w:r>
        <w:t>.</w:t>
      </w:r>
    </w:p>
    <w:p w:rsidR="004242E0" w:rsidRDefault="004242E0">
      <w:pPr>
        <w:spacing w:after="0" w:line="100" w:lineRule="atLeast"/>
        <w:ind w:left="644"/>
        <w:jc w:val="both"/>
      </w:pPr>
    </w:p>
    <w:p w:rsidR="00E97B80" w:rsidRDefault="00C972BB">
      <w:pPr>
        <w:pStyle w:val="Akapitzlist1"/>
        <w:spacing w:after="0" w:line="100" w:lineRule="atLeast"/>
        <w:ind w:left="0"/>
      </w:pPr>
      <w:r>
        <w:t>5</w:t>
      </w:r>
      <w:r w:rsidR="00E97B80">
        <w:t xml:space="preserve">.         </w:t>
      </w:r>
      <w:r w:rsidR="00E97B80">
        <w:rPr>
          <w:b/>
        </w:rPr>
        <w:t>Sposób dokonania oceny spełnienia warunków  udziału w postępowaniu</w:t>
      </w:r>
    </w:p>
    <w:p w:rsidR="00E97B80" w:rsidRDefault="00E97B80">
      <w:pPr>
        <w:spacing w:after="0" w:line="100" w:lineRule="atLeast"/>
      </w:pPr>
    </w:p>
    <w:p w:rsidR="00E97B80" w:rsidRDefault="00E97B80">
      <w:pPr>
        <w:spacing w:after="0" w:line="100" w:lineRule="atLeast"/>
        <w:ind w:left="567"/>
        <w:jc w:val="both"/>
      </w:pPr>
      <w:r>
        <w:t>Ocena spełnienia warunków udziału w postępowaniu przeprowadzona zostanie w oparciu o przedłożone przez Wykonawcę:</w:t>
      </w:r>
    </w:p>
    <w:p w:rsidR="00E97B80" w:rsidRDefault="00E97B80">
      <w:pPr>
        <w:spacing w:after="0" w:line="100" w:lineRule="atLeast"/>
        <w:jc w:val="both"/>
      </w:pPr>
      <w:r>
        <w:t xml:space="preserve">           Oświadczenia stanowiące </w:t>
      </w:r>
      <w:r>
        <w:rPr>
          <w:b/>
        </w:rPr>
        <w:t>załącznik nr 1</w:t>
      </w:r>
      <w:r>
        <w:t xml:space="preserve"> do </w:t>
      </w:r>
      <w:r w:rsidR="00C972BB">
        <w:t>niniejszego Szacowania wartości zamówienia</w:t>
      </w:r>
      <w:r>
        <w:t>.</w:t>
      </w:r>
    </w:p>
    <w:p w:rsidR="003D7CF5" w:rsidRDefault="003D7CF5">
      <w:pPr>
        <w:spacing w:after="0" w:line="100" w:lineRule="atLeast"/>
        <w:jc w:val="both"/>
      </w:pPr>
    </w:p>
    <w:p w:rsidR="00E97B80" w:rsidRDefault="00E97B80">
      <w:pPr>
        <w:spacing w:after="0" w:line="100" w:lineRule="atLeast"/>
      </w:pPr>
    </w:p>
    <w:p w:rsidR="003D7CF5" w:rsidRPr="00E37FBA" w:rsidRDefault="00C972BB" w:rsidP="00E37FBA">
      <w:pPr>
        <w:pStyle w:val="Akapitzlist1"/>
        <w:spacing w:after="0" w:line="100" w:lineRule="atLeast"/>
        <w:ind w:left="0"/>
        <w:rPr>
          <w:b/>
        </w:rPr>
      </w:pPr>
      <w:r>
        <w:t>6</w:t>
      </w:r>
      <w:r w:rsidR="00E37FBA">
        <w:t xml:space="preserve">.        </w:t>
      </w:r>
      <w:r w:rsidR="00E97B80">
        <w:rPr>
          <w:b/>
        </w:rPr>
        <w:t>Wykluczenia z udziału w postępowaniu</w:t>
      </w:r>
    </w:p>
    <w:p w:rsidR="003D7CF5" w:rsidRPr="003D09B4" w:rsidRDefault="003D7CF5" w:rsidP="003D7CF5">
      <w:pPr>
        <w:pStyle w:val="Akapitzlist"/>
        <w:spacing w:after="0" w:line="240" w:lineRule="auto"/>
        <w:ind w:left="567"/>
      </w:pPr>
      <w:r>
        <w:t>Z postę</w:t>
      </w:r>
      <w:r w:rsidRPr="003D09B4">
        <w:t xml:space="preserve">powania zostaną wykluczone </w:t>
      </w:r>
      <w:r>
        <w:t xml:space="preserve">oferty złożone przez Wykonawców, </w:t>
      </w:r>
      <w:r w:rsidRPr="003D09B4">
        <w:t>któr</w:t>
      </w:r>
      <w:r>
        <w:t>zy</w:t>
      </w:r>
      <w:r w:rsidRPr="003D09B4">
        <w:t>:</w:t>
      </w:r>
    </w:p>
    <w:p w:rsidR="003D7CF5" w:rsidRDefault="003D7CF5" w:rsidP="003D7CF5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t xml:space="preserve">a) są powiązani osobowo lub kapitałowo z Zamawiającym tj. z Wyższą Szkołą Bankową we Wrocławiu. Przez powiązania kapitałowe lub osobowe rozumie się wzajemne </w:t>
      </w:r>
      <w:r w:rsidRPr="00F17FD6">
        <w:rPr>
          <w:rFonts w:eastAsia="Times New Roman" w:cs="Arial"/>
          <w:lang w:eastAsia="pl-PL"/>
        </w:rPr>
        <w:t xml:space="preserve">powiązania między </w:t>
      </w:r>
      <w:r>
        <w:rPr>
          <w:rFonts w:eastAsia="Times New Roman" w:cs="Arial"/>
          <w:lang w:eastAsia="pl-PL"/>
        </w:rPr>
        <w:t xml:space="preserve">Zamawiającym tj. </w:t>
      </w:r>
      <w:r>
        <w:t xml:space="preserve">Wyższą Szkołą Bankową we Wrocławiu </w:t>
      </w:r>
      <w:r w:rsidRPr="00F17FD6">
        <w:rPr>
          <w:rFonts w:eastAsia="Times New Roman" w:cs="Arial"/>
          <w:lang w:eastAsia="pl-PL"/>
        </w:rPr>
        <w:t xml:space="preserve">lub osobami upoważnionymi do zaciągania zobowiązań w imieniu </w:t>
      </w:r>
      <w:r>
        <w:rPr>
          <w:rFonts w:eastAsia="Times New Roman" w:cs="Arial"/>
          <w:lang w:eastAsia="pl-PL"/>
        </w:rPr>
        <w:t xml:space="preserve">Zamawiającego tj. </w:t>
      </w:r>
      <w:r>
        <w:t xml:space="preserve">Wyższej Szkoły Bankowej we Wrocławiu </w:t>
      </w:r>
      <w:r w:rsidRPr="00F17FD6">
        <w:rPr>
          <w:rFonts w:eastAsia="Times New Roman" w:cs="Arial"/>
          <w:lang w:eastAsia="pl-PL"/>
        </w:rPr>
        <w:t>lub osobami wyk</w:t>
      </w:r>
      <w:r>
        <w:rPr>
          <w:rFonts w:eastAsia="Times New Roman" w:cs="Arial"/>
          <w:lang w:eastAsia="pl-PL"/>
        </w:rPr>
        <w:t>onującymi w imieniu Zamawiającego</w:t>
      </w:r>
      <w:r w:rsidRPr="00F17FD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tj. </w:t>
      </w:r>
      <w:r>
        <w:t xml:space="preserve">Wyższej Szkoły Bankowej we Wrocławiu </w:t>
      </w:r>
      <w:r w:rsidRPr="00F17FD6">
        <w:rPr>
          <w:rFonts w:eastAsia="Times New Roman" w:cs="Arial"/>
          <w:lang w:eastAsia="pl-PL"/>
        </w:rPr>
        <w:t>czynności związan</w:t>
      </w:r>
      <w:r>
        <w:rPr>
          <w:rFonts w:eastAsia="Times New Roman" w:cs="Arial"/>
          <w:lang w:eastAsia="pl-PL"/>
        </w:rPr>
        <w:t>ych</w:t>
      </w:r>
      <w:r w:rsidRPr="00F17FD6">
        <w:rPr>
          <w:rFonts w:eastAsia="Times New Roman" w:cs="Arial"/>
          <w:lang w:eastAsia="pl-PL"/>
        </w:rPr>
        <w:t xml:space="preserve"> z prz</w:t>
      </w:r>
      <w:r>
        <w:rPr>
          <w:rFonts w:eastAsia="Times New Roman" w:cs="Arial"/>
          <w:lang w:eastAsia="pl-PL"/>
        </w:rPr>
        <w:t>eprowadzeniem procedury wyboru Wykonawcy a W</w:t>
      </w:r>
      <w:r w:rsidRPr="00F17FD6">
        <w:rPr>
          <w:rFonts w:eastAsia="Times New Roman" w:cs="Arial"/>
          <w:lang w:eastAsia="pl-PL"/>
        </w:rPr>
        <w:t>ykonawcą, polegające w szczególności na:</w:t>
      </w:r>
    </w:p>
    <w:p w:rsidR="003D7CF5" w:rsidRPr="0038624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</w:pPr>
      <w:r>
        <w:rPr>
          <w:rFonts w:eastAsia="Times New Roman" w:cs="Arial"/>
          <w:lang w:eastAsia="pl-PL"/>
        </w:rPr>
        <w:t xml:space="preserve"> </w:t>
      </w:r>
      <w:r w:rsidRPr="00F17FD6">
        <w:rPr>
          <w:rFonts w:eastAsia="Times New Roman" w:cs="Arial"/>
          <w:lang w:eastAsia="pl-PL"/>
        </w:rPr>
        <w:t>uczestniczeniu w spółce jako wspólnik spółki cywilnej lub spółki osobowej,</w:t>
      </w:r>
    </w:p>
    <w:p w:rsidR="003D7CF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 </w:t>
      </w:r>
      <w:r w:rsidRPr="00386245">
        <w:rPr>
          <w:rFonts w:eastAsia="Times New Roman" w:cs="Arial"/>
          <w:lang w:eastAsia="pl-PL"/>
        </w:rPr>
        <w:t>posiadaniu co najmniej 10% udziałów lub akcji,</w:t>
      </w:r>
    </w:p>
    <w:p w:rsidR="003D7CF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 </w:t>
      </w:r>
      <w:r w:rsidRPr="00386245">
        <w:rPr>
          <w:rFonts w:eastAsia="Times New Roman" w:cs="Arial"/>
          <w:lang w:eastAsia="pl-PL"/>
        </w:rPr>
        <w:t xml:space="preserve">pełnieniu funkcji członka organu nadzorczego lub zarządzającego, prokurenta, </w:t>
      </w:r>
      <w:r>
        <w:rPr>
          <w:rFonts w:eastAsia="Times New Roman" w:cs="Arial"/>
          <w:lang w:eastAsia="pl-PL"/>
        </w:rPr>
        <w:br/>
        <w:t xml:space="preserve"> pe</w:t>
      </w:r>
      <w:r w:rsidRPr="00386245">
        <w:rPr>
          <w:rFonts w:eastAsia="Times New Roman" w:cs="Arial"/>
          <w:lang w:eastAsia="pl-PL"/>
        </w:rPr>
        <w:t>łnomocnika, </w:t>
      </w:r>
    </w:p>
    <w:p w:rsidR="003D7CF5" w:rsidRDefault="003D7CF5" w:rsidP="003D7CF5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ind w:left="1134" w:hanging="141"/>
        <w:contextualSpacing/>
        <w:jc w:val="both"/>
        <w:textAlignment w:val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  <w:r w:rsidRPr="00386245">
        <w:rPr>
          <w:rFonts w:eastAsia="Times New Roman" w:cs="Arial"/>
          <w:lang w:eastAsia="pl-PL"/>
        </w:rPr>
        <w:t>pozostawaniu w związku małżeńskim, w stosunku pokrewieństwa lub powinowactwa w</w:t>
      </w:r>
      <w:r>
        <w:rPr>
          <w:rFonts w:eastAsia="Times New Roman" w:cs="Arial"/>
          <w:lang w:eastAsia="pl-PL"/>
        </w:rPr>
        <w:br/>
        <w:t xml:space="preserve"> </w:t>
      </w:r>
      <w:r w:rsidRPr="00386245">
        <w:rPr>
          <w:rFonts w:eastAsia="Times New Roman" w:cs="Arial"/>
          <w:lang w:eastAsia="pl-PL"/>
        </w:rPr>
        <w:t xml:space="preserve">linii prostej, pokrewieństwa drugiego stopnia lub powinowactwa drugiego stopnia w </w:t>
      </w:r>
      <w:r>
        <w:rPr>
          <w:rFonts w:eastAsia="Times New Roman" w:cs="Arial"/>
          <w:lang w:eastAsia="pl-PL"/>
        </w:rPr>
        <w:br/>
        <w:t xml:space="preserve"> </w:t>
      </w:r>
      <w:r w:rsidRPr="00386245">
        <w:rPr>
          <w:rFonts w:eastAsia="Times New Roman" w:cs="Arial"/>
          <w:lang w:eastAsia="pl-PL"/>
        </w:rPr>
        <w:t>linii bocznej lub w stosunku przysposobienia, opieki lub kurateli.</w:t>
      </w:r>
    </w:p>
    <w:p w:rsidR="003D7CF5" w:rsidRDefault="003D7CF5" w:rsidP="003D7CF5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b) są pracownikami zatrudnionymi w Wyższej Szkole Bankowej we Wrocławiu na umowę o pracę lub osoby, wskazane w załączniku nr 1 do Zapytania Ofertowego przez Wykonawcę do prowadzenia zajęć dydaktycznych, zatrudnione w Wyższej Szkole Bankowej we Wrocławiu na umowę o pracę.</w:t>
      </w:r>
    </w:p>
    <w:p w:rsidR="003D7CF5" w:rsidRDefault="003D7CF5" w:rsidP="00CC1652">
      <w:pPr>
        <w:spacing w:after="0" w:line="100" w:lineRule="atLeast"/>
        <w:ind w:left="567"/>
        <w:jc w:val="both"/>
        <w:rPr>
          <w:b/>
        </w:rPr>
      </w:pPr>
      <w:r>
        <w:rPr>
          <w:rFonts w:eastAsia="Times New Roman" w:cs="Arial"/>
          <w:lang w:eastAsia="pl-PL"/>
        </w:rPr>
        <w:lastRenderedPageBreak/>
        <w:t>Potwierdzeniem spełnienia ww. warunków będzie złożenie przez Wykonawcę podpisanych oświadczeń zawartych w</w:t>
      </w:r>
      <w:r>
        <w:t xml:space="preserve"> </w:t>
      </w:r>
      <w:r w:rsidRPr="00BF318D">
        <w:t>załącznik</w:t>
      </w:r>
      <w:r>
        <w:t>ach</w:t>
      </w:r>
      <w:r w:rsidRPr="00BF318D">
        <w:t xml:space="preserve"> nr </w:t>
      </w:r>
      <w:r>
        <w:t xml:space="preserve">1 i </w:t>
      </w:r>
      <w:r w:rsidRPr="00BF318D">
        <w:t>2 do</w:t>
      </w:r>
      <w:r>
        <w:t xml:space="preserve"> </w:t>
      </w:r>
      <w:r w:rsidR="00C972BB">
        <w:t>niniejszego Szacowania wartości zamówienia.</w:t>
      </w:r>
    </w:p>
    <w:p w:rsidR="00E97B80" w:rsidRDefault="00E97B80">
      <w:pPr>
        <w:pStyle w:val="Akapitzlist1"/>
        <w:spacing w:after="0" w:line="100" w:lineRule="atLeast"/>
        <w:ind w:left="0"/>
        <w:rPr>
          <w:b/>
        </w:rPr>
      </w:pPr>
    </w:p>
    <w:p w:rsidR="00E97B80" w:rsidRDefault="00C972BB" w:rsidP="00271B7F">
      <w:pPr>
        <w:pStyle w:val="Akapitzlist1"/>
        <w:spacing w:after="0" w:line="100" w:lineRule="atLeast"/>
        <w:ind w:left="0"/>
      </w:pPr>
      <w:r>
        <w:t>7</w:t>
      </w:r>
      <w:r w:rsidR="00E97B80">
        <w:t xml:space="preserve">.         </w:t>
      </w:r>
      <w:r w:rsidR="00E97B80">
        <w:rPr>
          <w:b/>
        </w:rPr>
        <w:t xml:space="preserve">Lista Dokumentów wymaganych od Wykonawcy </w:t>
      </w:r>
    </w:p>
    <w:p w:rsidR="00E97B80" w:rsidRDefault="00E97B80">
      <w:pPr>
        <w:spacing w:after="0" w:line="100" w:lineRule="atLeast"/>
      </w:pPr>
    </w:p>
    <w:p w:rsidR="00E97B80" w:rsidRDefault="00E97B80">
      <w:pPr>
        <w:spacing w:after="0" w:line="100" w:lineRule="atLeast"/>
        <w:ind w:left="567"/>
      </w:pPr>
      <w:r>
        <w:t xml:space="preserve">Lista Dokumentów, które Wykonawca zobowiązany jest złożyć w odpowiedzi na </w:t>
      </w:r>
      <w:r w:rsidR="00C972BB">
        <w:t>Szacowanie wartości zamówienia</w:t>
      </w:r>
      <w:r>
        <w:t>:</w:t>
      </w:r>
    </w:p>
    <w:p w:rsidR="00E97B80" w:rsidRDefault="00E97B80">
      <w:pPr>
        <w:spacing w:after="0" w:line="100" w:lineRule="atLeast"/>
      </w:pPr>
    </w:p>
    <w:p w:rsidR="00E97B80" w:rsidRDefault="00E97B80">
      <w:pPr>
        <w:numPr>
          <w:ilvl w:val="0"/>
          <w:numId w:val="3"/>
        </w:numPr>
        <w:spacing w:after="0" w:line="100" w:lineRule="atLeast"/>
        <w:jc w:val="both"/>
        <w:rPr>
          <w:b/>
        </w:rPr>
      </w:pPr>
      <w:r>
        <w:rPr>
          <w:b/>
        </w:rPr>
        <w:t>Załącznik n</w:t>
      </w:r>
      <w:r w:rsidR="009B0E71">
        <w:rPr>
          <w:b/>
        </w:rPr>
        <w:t>r</w:t>
      </w:r>
      <w:r w:rsidR="00AE7BA5">
        <w:rPr>
          <w:b/>
        </w:rPr>
        <w:t xml:space="preserve"> 1 do </w:t>
      </w:r>
      <w:r w:rsidR="00C972BB">
        <w:rPr>
          <w:b/>
        </w:rPr>
        <w:t>Szacowania wartości zamówienia</w:t>
      </w:r>
      <w:r w:rsidR="00AE7BA5">
        <w:rPr>
          <w:b/>
        </w:rPr>
        <w:t xml:space="preserve"> n</w:t>
      </w:r>
      <w:r w:rsidR="007250B3">
        <w:rPr>
          <w:b/>
        </w:rPr>
        <w:t>r 05</w:t>
      </w:r>
      <w:r w:rsidR="009B0E71">
        <w:rPr>
          <w:b/>
        </w:rPr>
        <w:t>/06/2018/Z004/BP</w:t>
      </w:r>
      <w:r w:rsidR="00C972BB">
        <w:rPr>
          <w:b/>
        </w:rPr>
        <w:t>/SZ</w:t>
      </w:r>
      <w:r>
        <w:rPr>
          <w:b/>
        </w:rPr>
        <w:t xml:space="preserve"> - Formularz oferty</w:t>
      </w:r>
      <w:r>
        <w:t xml:space="preserve"> – wypełniony i podpisany przez osobę/osoby upoważnione do reprezentacji Wykonawcy. </w:t>
      </w:r>
    </w:p>
    <w:p w:rsidR="00E97B80" w:rsidRPr="00E37FBA" w:rsidRDefault="00E97B80">
      <w:pPr>
        <w:numPr>
          <w:ilvl w:val="0"/>
          <w:numId w:val="3"/>
        </w:numPr>
        <w:spacing w:after="0" w:line="100" w:lineRule="atLeast"/>
        <w:jc w:val="both"/>
        <w:rPr>
          <w:shd w:val="clear" w:color="auto" w:fill="00FF00"/>
        </w:rPr>
      </w:pPr>
      <w:r>
        <w:rPr>
          <w:b/>
        </w:rPr>
        <w:t>Załącznik nr</w:t>
      </w:r>
      <w:r w:rsidR="009B0E71">
        <w:rPr>
          <w:b/>
        </w:rPr>
        <w:t xml:space="preserve"> 2 do </w:t>
      </w:r>
      <w:r w:rsidR="00C972BB">
        <w:rPr>
          <w:b/>
        </w:rPr>
        <w:t>Szacowania wartości zamówienia</w:t>
      </w:r>
      <w:r w:rsidR="007250B3">
        <w:rPr>
          <w:b/>
        </w:rPr>
        <w:t xml:space="preserve"> nr 05</w:t>
      </w:r>
      <w:r w:rsidR="009B0E71">
        <w:rPr>
          <w:b/>
        </w:rPr>
        <w:t>/06/2018/Z004/BP</w:t>
      </w:r>
      <w:r w:rsidR="00C972BB">
        <w:rPr>
          <w:b/>
        </w:rPr>
        <w:t>/SZ</w:t>
      </w:r>
      <w:r w:rsidR="009B0E71">
        <w:rPr>
          <w:b/>
        </w:rPr>
        <w:t xml:space="preserve"> </w:t>
      </w:r>
      <w:r>
        <w:rPr>
          <w:b/>
        </w:rPr>
        <w:t>- Oświadczenie o braku powiązań</w:t>
      </w:r>
      <w:r>
        <w:t xml:space="preserve"> – wypełniony i podpisany przez osobę/osoby upoważnione do reprezentacji Wykonawcy.</w:t>
      </w:r>
    </w:p>
    <w:p w:rsidR="00E37FBA" w:rsidRPr="00E37FBA" w:rsidRDefault="00E37FBA" w:rsidP="00E37FBA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b/>
        </w:rPr>
      </w:pPr>
      <w:r w:rsidRPr="002F223C">
        <w:t xml:space="preserve">Dokumenty </w:t>
      </w:r>
      <w:r>
        <w:t>potwierdzające uprawnienia osób do podpisania oferty, jeżeli nie wynika to z dokumentów rejestrowych - dotyczy osób prowadzących działalność gospodarczą, sp. z o.o., s.c. itp.</w:t>
      </w:r>
    </w:p>
    <w:p w:rsidR="00E97B80" w:rsidRDefault="00E97B80" w:rsidP="00E37FBA">
      <w:pPr>
        <w:spacing w:after="0" w:line="100" w:lineRule="atLeast"/>
      </w:pPr>
    </w:p>
    <w:p w:rsidR="00E97B80" w:rsidRDefault="00E97B80">
      <w:pPr>
        <w:spacing w:after="0" w:line="100" w:lineRule="atLeast"/>
        <w:ind w:left="644"/>
        <w:jc w:val="both"/>
        <w:rPr>
          <w:color w:val="000000"/>
        </w:rPr>
      </w:pPr>
      <w:r>
        <w:rPr>
          <w:color w:val="000000"/>
        </w:rPr>
        <w:t xml:space="preserve">W przypadku nie złożenia przez Wykonawcę któregokolwiek z ww. dokumentów, Zamawiający ma możliwość zwrócenia się do Wykonawcy o jego uzupełnienie. Termin na uzupełnienie dokumentu wynosi 3 dni robocze. Wezwanie zostanie wysłane na adres poczty elektronicznej wskazany w Formularzu oferty. </w:t>
      </w:r>
    </w:p>
    <w:p w:rsidR="00E97B80" w:rsidRDefault="00E97B80">
      <w:pPr>
        <w:pStyle w:val="Akapitzlist1"/>
        <w:spacing w:after="0" w:line="100" w:lineRule="atLeast"/>
        <w:jc w:val="both"/>
        <w:rPr>
          <w:color w:val="000000"/>
        </w:rPr>
      </w:pPr>
    </w:p>
    <w:p w:rsidR="00E97B80" w:rsidRDefault="00E97B80">
      <w:pPr>
        <w:spacing w:after="0" w:line="100" w:lineRule="atLeast"/>
        <w:ind w:left="644"/>
        <w:jc w:val="both"/>
      </w:pPr>
      <w:r>
        <w:rPr>
          <w:color w:val="000000"/>
        </w:rPr>
        <w:t>W przypadku nie przedłożenia przez Wykonawcę Dokumentów, mimo wezwania, oferta zostanie odrzucona.</w:t>
      </w:r>
    </w:p>
    <w:p w:rsidR="00E97B80" w:rsidRDefault="00E97B80"/>
    <w:p w:rsidR="00E97B80" w:rsidRDefault="0037400E" w:rsidP="00271B7F">
      <w:pPr>
        <w:pStyle w:val="Akapitzlist1"/>
        <w:spacing w:after="0" w:line="100" w:lineRule="atLeast"/>
        <w:ind w:left="0"/>
        <w:rPr>
          <w:b/>
        </w:rPr>
      </w:pPr>
      <w:r>
        <w:t>8</w:t>
      </w:r>
      <w:r w:rsidR="00E97B80">
        <w:t xml:space="preserve">.         </w:t>
      </w:r>
      <w:r w:rsidR="00E97B80">
        <w:rPr>
          <w:b/>
        </w:rPr>
        <w:t>Sposób przygotowania i składania ofert</w:t>
      </w:r>
    </w:p>
    <w:p w:rsidR="001B66E1" w:rsidRDefault="001B66E1" w:rsidP="00271B7F">
      <w:pPr>
        <w:pStyle w:val="Akapitzlist1"/>
        <w:spacing w:after="0" w:line="100" w:lineRule="atLeast"/>
        <w:ind w:left="0"/>
        <w:rPr>
          <w:b/>
        </w:rPr>
      </w:pP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1B66E1" w:rsidRPr="009F338E" w:rsidRDefault="001B66E1" w:rsidP="001B66E1">
      <w:p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>
        <w:t xml:space="preserve">           </w:t>
      </w:r>
      <w:r w:rsidR="00E97B80">
        <w:t xml:space="preserve"> </w:t>
      </w:r>
      <w:r w:rsidRPr="009F338E">
        <w:rPr>
          <w:rFonts w:asciiTheme="minorHAnsi" w:hAnsiTheme="minorHAnsi" w:cstheme="minorHAnsi"/>
        </w:rPr>
        <w:t>Wykonawca może złożyć tylko jeden Formularz szacowania wartości zamówienia wypełniony w języku polskim w postaci d</w:t>
      </w:r>
      <w:r>
        <w:rPr>
          <w:rFonts w:asciiTheme="minorHAnsi" w:hAnsiTheme="minorHAnsi" w:cstheme="minorHAnsi"/>
        </w:rPr>
        <w:t>okumentów wskazanych w punkcie 7</w:t>
      </w:r>
      <w:r w:rsidRPr="009F338E">
        <w:rPr>
          <w:rFonts w:asciiTheme="minorHAnsi" w:hAnsiTheme="minorHAnsi" w:cstheme="minorHAnsi"/>
        </w:rPr>
        <w:t>. Szacowania wartości zamówienia.</w:t>
      </w:r>
    </w:p>
    <w:p w:rsidR="001B66E1" w:rsidRPr="009F338E" w:rsidRDefault="001B66E1" w:rsidP="001B66E1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 wskazane w punkcie 6</w:t>
      </w:r>
      <w:r w:rsidRPr="009F338E">
        <w:rPr>
          <w:rFonts w:asciiTheme="minorHAnsi" w:hAnsiTheme="minorHAnsi" w:cstheme="minorHAnsi"/>
        </w:rPr>
        <w:t xml:space="preserve">. Szacowania wartości zamówienia (Formularz szacowania wartości zamówienia wraz z załącznikami) należy, wysłać mailem na adres: </w:t>
      </w:r>
      <w:hyperlink r:id="rId8" w:history="1">
        <w:r w:rsidRPr="005F49CA">
          <w:rPr>
            <w:rStyle w:val="Hipercze"/>
            <w:rFonts w:asciiTheme="minorHAnsi" w:hAnsiTheme="minorHAnsi" w:cstheme="minorHAnsi"/>
          </w:rPr>
          <w:t>bartlomiej.piskor@wsb.wroclaw.pl</w:t>
        </w:r>
      </w:hyperlink>
      <w:r w:rsidRPr="009F338E">
        <w:rPr>
          <w:rFonts w:asciiTheme="minorHAnsi" w:hAnsiTheme="minorHAnsi" w:cstheme="minorHAnsi"/>
        </w:rPr>
        <w:t xml:space="preserve">  </w:t>
      </w:r>
      <w:r w:rsidRPr="008F68A2">
        <w:rPr>
          <w:rFonts w:asciiTheme="minorHAnsi" w:hAnsiTheme="minorHAnsi" w:cstheme="minorHAnsi"/>
          <w:b/>
        </w:rPr>
        <w:t xml:space="preserve">do dnia </w:t>
      </w:r>
      <w:r>
        <w:rPr>
          <w:rFonts w:asciiTheme="minorHAnsi" w:hAnsiTheme="minorHAnsi" w:cstheme="minorHAnsi"/>
          <w:b/>
        </w:rPr>
        <w:t>27</w:t>
      </w:r>
      <w:r w:rsidRPr="008F68A2">
        <w:rPr>
          <w:rFonts w:asciiTheme="minorHAnsi" w:hAnsiTheme="minorHAnsi" w:cstheme="minorHAnsi"/>
          <w:b/>
        </w:rPr>
        <w:t>.06.</w:t>
      </w:r>
      <w:r>
        <w:rPr>
          <w:rFonts w:asciiTheme="minorHAnsi" w:hAnsiTheme="minorHAnsi" w:cstheme="minorHAnsi"/>
          <w:b/>
        </w:rPr>
        <w:t>2018 roku do godziny 13</w:t>
      </w:r>
      <w:r w:rsidRPr="008F68A2">
        <w:rPr>
          <w:rFonts w:asciiTheme="minorHAnsi" w:hAnsiTheme="minorHAnsi" w:cstheme="minorHAnsi"/>
          <w:b/>
        </w:rPr>
        <w:t>:00.</w:t>
      </w:r>
    </w:p>
    <w:p w:rsidR="001B66E1" w:rsidRPr="009F338E" w:rsidRDefault="001B66E1" w:rsidP="001B66E1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9F338E">
        <w:rPr>
          <w:rFonts w:asciiTheme="minorHAnsi" w:hAnsiTheme="minorHAnsi" w:cstheme="minorHAnsi"/>
        </w:rPr>
        <w:t>PROSI SIĘ O WYSYŁANIE WIADOMOŚCI O WIELKOŚCI MAKSYMALNIE 10MB. W PRZYPADKU PRZEKROCZENIA TEJ WIELKOŚCI NALEŻY WYSYŁAĆ WIADOMOŚCI W DWÓCH LUB W TRZECH E-MAILACH.</w:t>
      </w:r>
    </w:p>
    <w:p w:rsidR="001B66E1" w:rsidRPr="009F338E" w:rsidRDefault="001B66E1" w:rsidP="001B66E1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9F338E">
        <w:rPr>
          <w:rFonts w:asciiTheme="minorHAnsi" w:hAnsiTheme="minorHAnsi" w:cstheme="minorHAnsi"/>
        </w:rPr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E97B80" w:rsidRDefault="00E97B80" w:rsidP="001B66E1">
      <w:pPr>
        <w:pStyle w:val="Akapitzlist1"/>
        <w:spacing w:after="0" w:line="100" w:lineRule="atLeast"/>
        <w:ind w:left="567"/>
        <w:jc w:val="both"/>
      </w:pPr>
    </w:p>
    <w:p w:rsidR="00E97B80" w:rsidRDefault="00E97B80">
      <w:pPr>
        <w:pStyle w:val="Akapitzlist1"/>
        <w:spacing w:after="0" w:line="100" w:lineRule="atLeast"/>
        <w:ind w:left="567"/>
      </w:pP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E97B80" w:rsidRDefault="00E97B80">
      <w:pPr>
        <w:pStyle w:val="Akapitzlist1"/>
        <w:spacing w:after="0" w:line="100" w:lineRule="atLeast"/>
        <w:ind w:left="0"/>
        <w:rPr>
          <w:b/>
        </w:rPr>
      </w:pPr>
    </w:p>
    <w:p w:rsidR="00E97B80" w:rsidRDefault="0037400E">
      <w:pPr>
        <w:pStyle w:val="Akapitzlist1"/>
        <w:spacing w:after="0" w:line="100" w:lineRule="atLeast"/>
        <w:ind w:left="0"/>
        <w:rPr>
          <w:b/>
        </w:rPr>
      </w:pPr>
      <w:r>
        <w:t>9</w:t>
      </w:r>
      <w:r w:rsidR="00E97B80">
        <w:t xml:space="preserve">.      </w:t>
      </w:r>
      <w:r w:rsidR="00E97B80">
        <w:rPr>
          <w:b/>
        </w:rPr>
        <w:t>Za</w:t>
      </w:r>
      <w:r>
        <w:rPr>
          <w:b/>
        </w:rPr>
        <w:t>łączniki do Szacowania wartości zamówienia</w:t>
      </w:r>
    </w:p>
    <w:p w:rsidR="00E97B80" w:rsidRDefault="00E97B80" w:rsidP="009B0E71">
      <w:pPr>
        <w:pStyle w:val="Akapitzlist1"/>
        <w:spacing w:after="0" w:line="100" w:lineRule="atLeast"/>
        <w:jc w:val="both"/>
        <w:rPr>
          <w:b/>
        </w:rPr>
      </w:pPr>
    </w:p>
    <w:p w:rsidR="00E97B80" w:rsidRDefault="00E97B80" w:rsidP="0037400E">
      <w:pPr>
        <w:pStyle w:val="Akapitzlist1"/>
        <w:spacing w:after="0" w:line="100" w:lineRule="atLeast"/>
        <w:ind w:left="567"/>
      </w:pPr>
      <w:r>
        <w:t xml:space="preserve">Załącznik nr </w:t>
      </w:r>
      <w:r w:rsidR="009B0E71">
        <w:t xml:space="preserve">1 do </w:t>
      </w:r>
      <w:r w:rsidR="0037400E">
        <w:t>Szacowania wartości zamówienia</w:t>
      </w:r>
      <w:r w:rsidR="009B0E71">
        <w:t xml:space="preserve"> nr </w:t>
      </w:r>
      <w:r w:rsidR="007250B3">
        <w:rPr>
          <w:b/>
        </w:rPr>
        <w:t>05</w:t>
      </w:r>
      <w:r w:rsidR="009B0E71">
        <w:rPr>
          <w:b/>
        </w:rPr>
        <w:t>/06/2018/Z004/BP</w:t>
      </w:r>
      <w:r w:rsidR="0037400E">
        <w:rPr>
          <w:b/>
        </w:rPr>
        <w:t>/SZ</w:t>
      </w:r>
      <w:r>
        <w:t xml:space="preserve"> 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Formularz oferty</w:t>
      </w:r>
      <w:r w:rsidR="0037400E">
        <w:t>.</w:t>
      </w:r>
      <w:r>
        <w:t xml:space="preserve"> </w:t>
      </w:r>
    </w:p>
    <w:p w:rsidR="00E97B80" w:rsidRDefault="00E97B80" w:rsidP="000131A4">
      <w:pPr>
        <w:pStyle w:val="Akapitzlist1"/>
        <w:spacing w:after="0" w:line="100" w:lineRule="atLeast"/>
        <w:ind w:left="567"/>
      </w:pPr>
      <w:r>
        <w:t xml:space="preserve">Załącznik nr </w:t>
      </w:r>
      <w:r w:rsidR="009B0E71">
        <w:t>2 do</w:t>
      </w:r>
      <w:r w:rsidR="0037400E">
        <w:t xml:space="preserve"> Szacowania wartości zamówienia</w:t>
      </w:r>
      <w:r w:rsidR="009B0E71">
        <w:t xml:space="preserve"> nr </w:t>
      </w:r>
      <w:r w:rsidR="007250B3">
        <w:rPr>
          <w:b/>
        </w:rPr>
        <w:t>05</w:t>
      </w:r>
      <w:r w:rsidR="009B0E71">
        <w:rPr>
          <w:b/>
        </w:rPr>
        <w:t>/06/2018/Z004/BP</w:t>
      </w:r>
      <w:r w:rsidR="0037400E">
        <w:rPr>
          <w:b/>
        </w:rPr>
        <w:t>/SZ</w:t>
      </w:r>
      <w:r>
        <w:t xml:space="preserve"> - Oświadczenie o braku</w:t>
      </w:r>
      <w:r w:rsidR="0037400E">
        <w:t xml:space="preserve"> </w:t>
      </w:r>
      <w:r>
        <w:t>powiązań</w:t>
      </w:r>
      <w:r w:rsidR="0037400E">
        <w:t xml:space="preserve"> kapitałowych.</w:t>
      </w:r>
    </w:p>
    <w:p w:rsidR="00E97B80" w:rsidRDefault="00E97B80">
      <w:pPr>
        <w:pStyle w:val="Akapitzlist1"/>
        <w:spacing w:after="0" w:line="100" w:lineRule="atLeast"/>
        <w:ind w:left="0" w:firstLine="567"/>
      </w:pPr>
    </w:p>
    <w:sectPr w:rsidR="00E97B80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A0" w:rsidRDefault="00292EA0">
      <w:pPr>
        <w:spacing w:after="0" w:line="240" w:lineRule="auto"/>
      </w:pPr>
      <w:r>
        <w:separator/>
      </w:r>
    </w:p>
  </w:endnote>
  <w:endnote w:type="continuationSeparator" w:id="0">
    <w:p w:rsidR="00292EA0" w:rsidRDefault="0029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E97B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63A1C">
      <w:rPr>
        <w:noProof/>
      </w:rPr>
      <w:t>2</w:t>
    </w:r>
    <w:r>
      <w:fldChar w:fldCharType="end"/>
    </w:r>
  </w:p>
  <w:p w:rsidR="00E97B80" w:rsidRDefault="00E97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A0" w:rsidRDefault="00292EA0">
      <w:pPr>
        <w:spacing w:after="0" w:line="240" w:lineRule="auto"/>
      </w:pPr>
      <w:r>
        <w:separator/>
      </w:r>
    </w:p>
  </w:footnote>
  <w:footnote w:type="continuationSeparator" w:id="0">
    <w:p w:rsidR="00292EA0" w:rsidRDefault="0029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271B7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800850" cy="666750"/>
          <wp:effectExtent l="0" t="0" r="0" b="0"/>
          <wp:wrapTight wrapText="bothSides">
            <wp:wrapPolygon edited="0">
              <wp:start x="0" y="0"/>
              <wp:lineTo x="0" y="20983"/>
              <wp:lineTo x="21539" y="20983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BCF86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18757FA2"/>
    <w:multiLevelType w:val="hybridMultilevel"/>
    <w:tmpl w:val="20E2CC04"/>
    <w:lvl w:ilvl="0" w:tplc="00FC28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57A7698B"/>
    <w:multiLevelType w:val="hybridMultilevel"/>
    <w:tmpl w:val="D02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A336A"/>
    <w:multiLevelType w:val="multilevel"/>
    <w:tmpl w:val="6B146B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D9691D"/>
    <w:multiLevelType w:val="multilevel"/>
    <w:tmpl w:val="95428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8"/>
    <w:rsid w:val="000131A4"/>
    <w:rsid w:val="0006191B"/>
    <w:rsid w:val="00082E18"/>
    <w:rsid w:val="001003BA"/>
    <w:rsid w:val="00102674"/>
    <w:rsid w:val="00160D4B"/>
    <w:rsid w:val="0018715A"/>
    <w:rsid w:val="001B66E1"/>
    <w:rsid w:val="00271B7F"/>
    <w:rsid w:val="00292EA0"/>
    <w:rsid w:val="002C487C"/>
    <w:rsid w:val="00302670"/>
    <w:rsid w:val="0037400E"/>
    <w:rsid w:val="003C79E7"/>
    <w:rsid w:val="003D7CF5"/>
    <w:rsid w:val="003E0DB8"/>
    <w:rsid w:val="00411AFB"/>
    <w:rsid w:val="004242E0"/>
    <w:rsid w:val="00482A66"/>
    <w:rsid w:val="004A0397"/>
    <w:rsid w:val="004C2B57"/>
    <w:rsid w:val="004D17A8"/>
    <w:rsid w:val="004F7BE5"/>
    <w:rsid w:val="00545004"/>
    <w:rsid w:val="00584416"/>
    <w:rsid w:val="0059402A"/>
    <w:rsid w:val="00597CD0"/>
    <w:rsid w:val="005B1842"/>
    <w:rsid w:val="006778C7"/>
    <w:rsid w:val="006A2C1E"/>
    <w:rsid w:val="007250B3"/>
    <w:rsid w:val="007C6C6D"/>
    <w:rsid w:val="007E77E2"/>
    <w:rsid w:val="0087499F"/>
    <w:rsid w:val="009832B9"/>
    <w:rsid w:val="009B0E71"/>
    <w:rsid w:val="00A553E9"/>
    <w:rsid w:val="00AE7BA5"/>
    <w:rsid w:val="00BA18F3"/>
    <w:rsid w:val="00C2628E"/>
    <w:rsid w:val="00C972BB"/>
    <w:rsid w:val="00CC1652"/>
    <w:rsid w:val="00D008E0"/>
    <w:rsid w:val="00D03590"/>
    <w:rsid w:val="00D601BB"/>
    <w:rsid w:val="00D63A1C"/>
    <w:rsid w:val="00D73678"/>
    <w:rsid w:val="00D8209D"/>
    <w:rsid w:val="00DA5B5C"/>
    <w:rsid w:val="00DE2FC6"/>
    <w:rsid w:val="00E37FBA"/>
    <w:rsid w:val="00E42FA8"/>
    <w:rsid w:val="00E577ED"/>
    <w:rsid w:val="00E73862"/>
    <w:rsid w:val="00E97B80"/>
    <w:rsid w:val="00E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08FC184F"/>
  <w15:chartTrackingRefBased/>
  <w15:docId w15:val="{7C3DFC5C-D636-47C7-BDB1-BACB8E8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  <w:lang w:val="en-US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gwek3Znak">
    <w:name w:val="Nagłówek 3 Znak"/>
    <w:rPr>
      <w:rFonts w:ascii="Cambria" w:hAnsi="Cambria"/>
      <w:b/>
      <w:bCs/>
      <w:color w:val="4F81BD"/>
      <w:sz w:val="22"/>
      <w:szCs w:val="22"/>
    </w:rPr>
  </w:style>
  <w:style w:type="character" w:customStyle="1" w:styleId="ListLabel1">
    <w:name w:val="ListLabel 1"/>
    <w:rPr>
      <w:b/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position w:val="0"/>
      <w:sz w:val="20"/>
      <w:vertAlign w:val="baseline"/>
    </w:rPr>
  </w:style>
  <w:style w:type="character" w:customStyle="1" w:styleId="ListLabel5">
    <w:name w:val="ListLabel 5"/>
    <w:rPr>
      <w:b w:val="0"/>
      <w:position w:val="0"/>
      <w:sz w:val="20"/>
      <w:vertAlign w:val="baseline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i w:val="0"/>
      <w:iCs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eastAsia="Times New Roman" w:cs="Times New Roman"/>
      <w:b w:val="0"/>
      <w:i w:val="0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Kolorowalistaakcent11">
    <w:name w:val="Kolorowa lista — akcent 11"/>
    <w:basedOn w:val="Normalny"/>
    <w:pPr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en-US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ramka-txt">
    <w:name w:val="ramka-txt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</w:pPr>
    <w:rPr>
      <w:rFonts w:ascii="Bookman Old Style" w:eastAsia="Calibri" w:hAnsi="Bookman Old Style" w:cs="Bookman Old Style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A2C1E"/>
    <w:pPr>
      <w:autoSpaceDN w:val="0"/>
      <w:ind w:left="720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lomiej.piskor@wsb.wroc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1791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7</cp:revision>
  <cp:lastPrinted>1899-12-31T23:00:00Z</cp:lastPrinted>
  <dcterms:created xsi:type="dcterms:W3CDTF">2018-06-22T07:31:00Z</dcterms:created>
  <dcterms:modified xsi:type="dcterms:W3CDTF">2018-06-25T11:31:00Z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