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7B80" w:rsidRDefault="00271B7F" w:rsidP="006A2C1E">
      <w:pPr>
        <w:spacing w:after="0" w:line="100" w:lineRule="atLeast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142875</wp:posOffset>
            </wp:positionV>
            <wp:extent cx="6801485" cy="618490"/>
            <wp:effectExtent l="0" t="0" r="0" b="0"/>
            <wp:wrapSquare wrapText="bothSides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B80" w:rsidRDefault="00940682">
      <w:pPr>
        <w:spacing w:after="0" w:line="100" w:lineRule="atLeast"/>
        <w:jc w:val="right"/>
        <w:rPr>
          <w:b/>
        </w:rPr>
      </w:pPr>
      <w:r>
        <w:t>Wrocław 13.07</w:t>
      </w:r>
      <w:r w:rsidR="00E97B80">
        <w:t>.2018 r.</w:t>
      </w: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spacing w:after="0" w:line="100" w:lineRule="atLeast"/>
        <w:rPr>
          <w:b/>
        </w:rPr>
      </w:pPr>
    </w:p>
    <w:p w:rsidR="00AA3AC2" w:rsidRDefault="00AA3AC2">
      <w:pPr>
        <w:spacing w:after="0" w:line="100" w:lineRule="atLeast"/>
        <w:jc w:val="center"/>
        <w:rPr>
          <w:b/>
        </w:rPr>
      </w:pPr>
    </w:p>
    <w:p w:rsidR="00E97B80" w:rsidRDefault="00CC4927">
      <w:pPr>
        <w:spacing w:after="0" w:line="100" w:lineRule="atLeast"/>
        <w:jc w:val="center"/>
        <w:rPr>
          <w:b/>
        </w:rPr>
      </w:pPr>
      <w:r>
        <w:rPr>
          <w:b/>
        </w:rPr>
        <w:t>Szacowanie wartości zamówienia</w:t>
      </w:r>
      <w:r w:rsidR="00E97B80">
        <w:rPr>
          <w:b/>
        </w:rPr>
        <w:t xml:space="preserve"> nr</w:t>
      </w:r>
      <w:r w:rsidR="00940682">
        <w:rPr>
          <w:b/>
        </w:rPr>
        <w:t xml:space="preserve"> 03/07</w:t>
      </w:r>
      <w:r w:rsidR="009B0E71">
        <w:rPr>
          <w:b/>
        </w:rPr>
        <w:t>/2018/Z004/BP</w:t>
      </w:r>
      <w:r>
        <w:rPr>
          <w:b/>
        </w:rPr>
        <w:t>/SZ</w:t>
      </w:r>
      <w:r w:rsidR="00E97B80">
        <w:rPr>
          <w:b/>
        </w:rPr>
        <w:t xml:space="preserve"> </w:t>
      </w:r>
    </w:p>
    <w:p w:rsidR="00CC4927" w:rsidRDefault="00CC4927">
      <w:pPr>
        <w:spacing w:after="0" w:line="100" w:lineRule="atLeast"/>
        <w:jc w:val="center"/>
        <w:rPr>
          <w:b/>
        </w:rPr>
      </w:pPr>
    </w:p>
    <w:p w:rsidR="00CC4927" w:rsidRDefault="00CC4927" w:rsidP="0049482D">
      <w:pPr>
        <w:spacing w:after="0" w:line="240" w:lineRule="auto"/>
        <w:jc w:val="center"/>
        <w:rPr>
          <w:b/>
        </w:rPr>
      </w:pPr>
    </w:p>
    <w:p w:rsidR="00CC4927" w:rsidRDefault="00CC4927" w:rsidP="0049482D">
      <w:pPr>
        <w:spacing w:after="0" w:line="240" w:lineRule="auto"/>
        <w:jc w:val="center"/>
        <w:rPr>
          <w:b/>
        </w:rPr>
      </w:pPr>
    </w:p>
    <w:p w:rsidR="00CC4927" w:rsidRPr="00CC4927" w:rsidRDefault="00CC4927" w:rsidP="0049482D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 xml:space="preserve">Zamawiający w związku z zamiarem ogłoszenia procedury zasady konkurencyjności przeprowadza procedurę szacowania zamówienia zgodnie z Wytycznymi w zakresie kwalifikowalności wydatków w ramach Europejskiego Funduszu Rozwoju Regionalnego, Europejskiego Funduszu Społecznego oraz Funduszu Spójności na lata 2014 – 2020. </w:t>
      </w:r>
    </w:p>
    <w:p w:rsidR="00CC4927" w:rsidRPr="00CC4927" w:rsidRDefault="00CC4927" w:rsidP="0049482D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 xml:space="preserve">W związku z powyższym, Zamawiający zwraca się z prośbą o oszacowanie wartości zamówienia opisanego w pkt 2 poniżej. </w:t>
      </w:r>
    </w:p>
    <w:p w:rsidR="00E97B80" w:rsidRPr="00CC4927" w:rsidRDefault="00CC4927" w:rsidP="0049482D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>Niniejsza prośba nie stanowi procedury zasady konkurencyjności, a odpowiedź uzyskana przez Zamawiającego w procedurze szacowania nie będzie przez Zamawiającego traktowana jako oferta.</w:t>
      </w: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numPr>
          <w:ilvl w:val="0"/>
          <w:numId w:val="2"/>
        </w:numPr>
        <w:spacing w:after="0" w:line="100" w:lineRule="atLeast"/>
        <w:ind w:left="567" w:hanging="567"/>
        <w:rPr>
          <w:rFonts w:eastAsia="Arial" w:cs="Calibri"/>
          <w:color w:val="000000"/>
        </w:rPr>
      </w:pPr>
      <w:r>
        <w:rPr>
          <w:b/>
        </w:rPr>
        <w:t>Zamawiający</w:t>
      </w:r>
    </w:p>
    <w:p w:rsidR="00E97B80" w:rsidRDefault="00E97B80">
      <w:pPr>
        <w:spacing w:after="0" w:line="360" w:lineRule="auto"/>
        <w:rPr>
          <w:rFonts w:eastAsia="Arial" w:cs="Calibri"/>
          <w:color w:val="000000"/>
        </w:rPr>
      </w:pPr>
    </w:p>
    <w:p w:rsidR="00E97B80" w:rsidRDefault="00E97B80">
      <w:pPr>
        <w:spacing w:after="240" w:line="100" w:lineRule="atLeast"/>
        <w:ind w:left="567"/>
        <w:jc w:val="both"/>
        <w:rPr>
          <w:b/>
        </w:rPr>
      </w:pPr>
      <w:r>
        <w:rPr>
          <w:rFonts w:cs="Calibri"/>
          <w:b/>
        </w:rPr>
        <w:t xml:space="preserve">Wyższa Szkoła Bankowa we Wrocławiu, </w:t>
      </w:r>
      <w:r>
        <w:rPr>
          <w:rFonts w:cs="Calibri"/>
        </w:rPr>
        <w:t xml:space="preserve">ul. Fabryczna 29-31; 53-609 Wrocław, wpisana do Rejestru Uczelni Niepublicznych i Związków Uczelni Niepublicznych pod numerem 146. </w:t>
      </w:r>
    </w:p>
    <w:p w:rsidR="00E97B80" w:rsidRDefault="00E97B80">
      <w:pPr>
        <w:spacing w:after="0" w:line="100" w:lineRule="atLeast"/>
        <w:rPr>
          <w:rFonts w:cs="Calibri"/>
          <w:b/>
        </w:rPr>
      </w:pPr>
    </w:p>
    <w:p w:rsidR="00E97B80" w:rsidRDefault="00E97B80">
      <w:pPr>
        <w:pStyle w:val="Akapitzlist1"/>
        <w:numPr>
          <w:ilvl w:val="0"/>
          <w:numId w:val="2"/>
        </w:numPr>
        <w:spacing w:after="0" w:line="100" w:lineRule="atLeast"/>
        <w:ind w:left="567" w:hanging="567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E97B80" w:rsidRDefault="00E97B80">
      <w:pPr>
        <w:pStyle w:val="Akapitzlist1"/>
        <w:spacing w:after="0" w:line="100" w:lineRule="atLeast"/>
        <w:ind w:left="567" w:hanging="567"/>
        <w:rPr>
          <w:rFonts w:cs="Calibri"/>
          <w:b/>
        </w:rPr>
      </w:pPr>
    </w:p>
    <w:p w:rsidR="00E97B80" w:rsidRDefault="00E97B80">
      <w:pPr>
        <w:numPr>
          <w:ilvl w:val="1"/>
          <w:numId w:val="2"/>
        </w:numPr>
        <w:spacing w:after="0" w:line="100" w:lineRule="atLeast"/>
        <w:ind w:left="567" w:hanging="567"/>
      </w:pPr>
      <w:r>
        <w:rPr>
          <w:b/>
        </w:rPr>
        <w:t xml:space="preserve"> Cel zamówienia </w:t>
      </w:r>
    </w:p>
    <w:p w:rsidR="00E97B80" w:rsidRDefault="00E97B80">
      <w:pPr>
        <w:pStyle w:val="Akapitzlist1"/>
        <w:spacing w:after="0" w:line="100" w:lineRule="atLeast"/>
        <w:ind w:left="0"/>
        <w:rPr>
          <w:rFonts w:cs="Calibri"/>
          <w:bCs/>
        </w:rPr>
      </w:pPr>
      <w:r>
        <w:t xml:space="preserve">        </w:t>
      </w:r>
      <w:r>
        <w:rPr>
          <w:rFonts w:cs="Calibri"/>
          <w:bCs/>
        </w:rPr>
        <w:t xml:space="preserve"> </w:t>
      </w:r>
    </w:p>
    <w:p w:rsidR="00E97B80" w:rsidRDefault="0049482D" w:rsidP="0049482D">
      <w:pPr>
        <w:pStyle w:val="Akapitzlist1"/>
        <w:spacing w:line="100" w:lineRule="atLeast"/>
        <w:ind w:left="615"/>
        <w:jc w:val="both"/>
        <w:rPr>
          <w:shd w:val="clear" w:color="auto" w:fill="FFFF00"/>
        </w:rPr>
      </w:pPr>
      <w:r>
        <w:rPr>
          <w:rFonts w:cs="Calibri"/>
          <w:bCs/>
        </w:rPr>
        <w:t xml:space="preserve"> </w:t>
      </w:r>
      <w:r>
        <w:t xml:space="preserve">Celem Zamawiającego jest kształcenie studentów kierunku Informatyka w nowoczesny sposób, w laboratoriach wyposażonych w unikalny sprzęt i najnowsze na rynku oprogramowanie. Jest to niezbędny </w:t>
      </w:r>
      <w:r>
        <w:rPr>
          <w:rFonts w:eastAsia="Verdana"/>
        </w:rPr>
        <w:t xml:space="preserve">warunek nabywania kompetencji adekwatnych do potrzeb rynku pracy. Zamawiający planuje zakupić wyposażenie do Laboratorium </w:t>
      </w:r>
      <w:r w:rsidR="008F68A2">
        <w:rPr>
          <w:rFonts w:eastAsia="Verdana"/>
        </w:rPr>
        <w:t>Komputerowego</w:t>
      </w:r>
      <w:r>
        <w:rPr>
          <w:rFonts w:eastAsia="Verdana"/>
        </w:rPr>
        <w:t>.</w:t>
      </w:r>
    </w:p>
    <w:p w:rsidR="00E97B80" w:rsidRDefault="00E97B80">
      <w:pPr>
        <w:numPr>
          <w:ilvl w:val="1"/>
          <w:numId w:val="2"/>
        </w:numPr>
        <w:spacing w:after="0" w:line="100" w:lineRule="atLeast"/>
        <w:ind w:left="567" w:hanging="567"/>
        <w:rPr>
          <w:rFonts w:ascii="Verdana" w:hAnsi="Verdana" w:cs="Verdana"/>
          <w:sz w:val="18"/>
          <w:szCs w:val="18"/>
        </w:rPr>
      </w:pPr>
      <w:r>
        <w:rPr>
          <w:b/>
        </w:rPr>
        <w:t xml:space="preserve">Przedmiot zamówienia  </w:t>
      </w:r>
    </w:p>
    <w:p w:rsidR="00E97B80" w:rsidRDefault="00E97B80">
      <w:pPr>
        <w:spacing w:after="0" w:line="100" w:lineRule="atLeast"/>
        <w:ind w:left="567"/>
        <w:rPr>
          <w:rFonts w:ascii="Verdana" w:hAnsi="Verdana" w:cs="Verdana"/>
          <w:sz w:val="18"/>
          <w:szCs w:val="18"/>
        </w:rPr>
      </w:pPr>
    </w:p>
    <w:p w:rsidR="0049482D" w:rsidRDefault="0049482D" w:rsidP="0049482D">
      <w:pPr>
        <w:pStyle w:val="Akapitzlist1"/>
        <w:spacing w:after="0" w:line="100" w:lineRule="atLeast"/>
        <w:ind w:left="567"/>
      </w:pPr>
      <w:r>
        <w:t>1. Specyfikacja komputerów stacjonarnych wraz z wyposażeniem (myszka + klawiatura) oraz oprogramowaniem – 26 sztuki:</w:t>
      </w:r>
    </w:p>
    <w:p w:rsidR="0049482D" w:rsidRDefault="0049482D" w:rsidP="00940682">
      <w:pPr>
        <w:spacing w:after="0" w:line="100" w:lineRule="atLeast"/>
      </w:pPr>
    </w:p>
    <w:tbl>
      <w:tblPr>
        <w:tblStyle w:val="Tabela-Siatka"/>
        <w:tblW w:w="871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31"/>
        <w:gridCol w:w="2070"/>
        <w:gridCol w:w="6118"/>
      </w:tblGrid>
      <w:tr w:rsidR="00940682" w:rsidTr="00D45A8A">
        <w:tc>
          <w:tcPr>
            <w:tcW w:w="531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070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Parametr</w:t>
            </w:r>
          </w:p>
        </w:tc>
        <w:tc>
          <w:tcPr>
            <w:tcW w:w="6118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Wymagania</w:t>
            </w:r>
          </w:p>
        </w:tc>
      </w:tr>
      <w:tr w:rsidR="00940682" w:rsidTr="00D45A8A">
        <w:tc>
          <w:tcPr>
            <w:tcW w:w="531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70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Wymagania Środowiska Laboratorium Oprogramowania</w:t>
            </w:r>
          </w:p>
        </w:tc>
        <w:tc>
          <w:tcPr>
            <w:tcW w:w="6118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Komputer stacjonarny typu PC</w:t>
            </w:r>
          </w:p>
        </w:tc>
      </w:tr>
      <w:tr w:rsidR="00940682" w:rsidRPr="007C6864" w:rsidTr="00D45A8A">
        <w:tc>
          <w:tcPr>
            <w:tcW w:w="531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70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6118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E14C3">
              <w:rPr>
                <w:rFonts w:asciiTheme="minorHAnsi" w:hAnsiTheme="minorHAnsi" w:cstheme="minorHAnsi"/>
              </w:rPr>
              <w:t>Minimum i5, Minimum 6 generacji</w:t>
            </w:r>
          </w:p>
        </w:tc>
      </w:tr>
      <w:tr w:rsidR="00940682" w:rsidTr="00D45A8A">
        <w:tc>
          <w:tcPr>
            <w:tcW w:w="531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70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 xml:space="preserve">Pamięć </w:t>
            </w:r>
          </w:p>
        </w:tc>
        <w:tc>
          <w:tcPr>
            <w:tcW w:w="6118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 xml:space="preserve">Minimum 16 GB RAM </w:t>
            </w:r>
          </w:p>
        </w:tc>
      </w:tr>
      <w:tr w:rsidR="00940682" w:rsidRPr="00C33B0A" w:rsidTr="00D45A8A">
        <w:tc>
          <w:tcPr>
            <w:tcW w:w="531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070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Dysk Twardy</w:t>
            </w:r>
          </w:p>
        </w:tc>
        <w:tc>
          <w:tcPr>
            <w:tcW w:w="6118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AE14C3">
              <w:rPr>
                <w:rFonts w:asciiTheme="minorHAnsi" w:hAnsiTheme="minorHAnsi" w:cstheme="minorHAnsi"/>
              </w:rPr>
              <w:t xml:space="preserve">512 GB w technologii SSD </w:t>
            </w:r>
          </w:p>
        </w:tc>
      </w:tr>
      <w:tr w:rsidR="00940682" w:rsidRPr="00AE14C3" w:rsidTr="00D45A8A">
        <w:tc>
          <w:tcPr>
            <w:tcW w:w="531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70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Monitor</w:t>
            </w:r>
          </w:p>
        </w:tc>
        <w:tc>
          <w:tcPr>
            <w:tcW w:w="6118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AE14C3">
              <w:rPr>
                <w:rFonts w:asciiTheme="minorHAnsi" w:hAnsiTheme="minorHAnsi" w:cstheme="minorHAnsi"/>
              </w:rPr>
              <w:t xml:space="preserve">Przekątna ekranu – min: </w:t>
            </w:r>
            <w:r w:rsidRPr="00AE14C3">
              <w:rPr>
                <w:rFonts w:asciiTheme="minorHAnsi" w:hAnsiTheme="minorHAnsi" w:cstheme="minorHAnsi"/>
                <w:lang w:eastAsia="pl-PL"/>
              </w:rPr>
              <w:t>23,5 cale</w:t>
            </w:r>
          </w:p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AE14C3">
              <w:rPr>
                <w:rFonts w:asciiTheme="minorHAnsi" w:hAnsiTheme="minorHAnsi" w:cstheme="minorHAnsi"/>
                <w:lang w:eastAsia="pl-PL"/>
              </w:rPr>
              <w:lastRenderedPageBreak/>
              <w:t>Matryca: matowa</w:t>
            </w:r>
          </w:p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AE14C3">
              <w:rPr>
                <w:rFonts w:asciiTheme="minorHAnsi" w:hAnsiTheme="minorHAnsi" w:cstheme="minorHAnsi"/>
                <w:lang w:eastAsia="pl-PL"/>
              </w:rPr>
              <w:t>Rozdzielczość – min: 1920x1080</w:t>
            </w:r>
          </w:p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  <w:b/>
                <w:lang w:eastAsia="pl-PL"/>
              </w:rPr>
              <w:t xml:space="preserve">Wejście: </w:t>
            </w:r>
            <w:r w:rsidRPr="00AE14C3">
              <w:rPr>
                <w:rFonts w:asciiTheme="minorHAnsi" w:hAnsiTheme="minorHAnsi" w:cstheme="minorHAnsi"/>
              </w:rPr>
              <w:t>HDMI</w:t>
            </w:r>
          </w:p>
        </w:tc>
      </w:tr>
      <w:tr w:rsidR="00940682" w:rsidRPr="00AE14C3" w:rsidTr="00D45A8A">
        <w:tc>
          <w:tcPr>
            <w:tcW w:w="531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2070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Porty - obudowa</w:t>
            </w:r>
          </w:p>
        </w:tc>
        <w:tc>
          <w:tcPr>
            <w:tcW w:w="6118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E14C3">
              <w:rPr>
                <w:rFonts w:asciiTheme="minorHAnsi" w:hAnsiTheme="minorHAnsi" w:cstheme="minorHAnsi"/>
                <w:lang w:val="en-US"/>
              </w:rPr>
              <w:t>Min: 4xUSB</w:t>
            </w:r>
          </w:p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E14C3">
              <w:rPr>
                <w:rFonts w:asciiTheme="minorHAnsi" w:hAnsiTheme="minorHAnsi" w:cstheme="minorHAnsi"/>
                <w:lang w:val="en-US"/>
              </w:rPr>
              <w:t>Min: 1 x USB 3.1</w:t>
            </w:r>
          </w:p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E14C3">
              <w:rPr>
                <w:rFonts w:asciiTheme="minorHAnsi" w:hAnsiTheme="minorHAnsi" w:cstheme="minorHAnsi"/>
                <w:lang w:val="en-US"/>
              </w:rPr>
              <w:t>LAN</w:t>
            </w:r>
          </w:p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E14C3">
              <w:rPr>
                <w:rFonts w:asciiTheme="minorHAnsi" w:hAnsiTheme="minorHAnsi" w:cstheme="minorHAnsi"/>
                <w:lang w:val="en-US"/>
              </w:rPr>
              <w:t>HDMI</w:t>
            </w:r>
          </w:p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E14C3">
              <w:rPr>
                <w:rFonts w:asciiTheme="minorHAnsi" w:hAnsiTheme="minorHAnsi" w:cstheme="minorHAnsi"/>
                <w:lang w:val="en-US"/>
              </w:rPr>
              <w:t>Audio</w:t>
            </w:r>
          </w:p>
        </w:tc>
      </w:tr>
      <w:tr w:rsidR="00940682" w:rsidRPr="00AE14C3" w:rsidTr="00D45A8A">
        <w:tc>
          <w:tcPr>
            <w:tcW w:w="531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070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Mysz</w:t>
            </w:r>
          </w:p>
        </w:tc>
        <w:tc>
          <w:tcPr>
            <w:tcW w:w="6118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przewodowa optyczna lub laserowa</w:t>
            </w:r>
          </w:p>
        </w:tc>
      </w:tr>
      <w:tr w:rsidR="00940682" w:rsidRPr="00AE14C3" w:rsidTr="00D45A8A">
        <w:trPr>
          <w:trHeight w:val="445"/>
        </w:trPr>
        <w:tc>
          <w:tcPr>
            <w:tcW w:w="531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070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Klawiatura</w:t>
            </w:r>
          </w:p>
        </w:tc>
        <w:tc>
          <w:tcPr>
            <w:tcW w:w="6118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Przewodowa, standardowa</w:t>
            </w:r>
          </w:p>
        </w:tc>
      </w:tr>
      <w:tr w:rsidR="00940682" w:rsidRPr="00AE14C3" w:rsidTr="00D45A8A">
        <w:trPr>
          <w:trHeight w:val="445"/>
        </w:trPr>
        <w:tc>
          <w:tcPr>
            <w:tcW w:w="531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070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6118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Proszę o 2 wyceny</w:t>
            </w:r>
            <w:r w:rsidR="00AE14C3" w:rsidRPr="00AE14C3">
              <w:rPr>
                <w:rFonts w:asciiTheme="minorHAnsi" w:hAnsiTheme="minorHAnsi" w:cstheme="minorHAnsi"/>
              </w:rPr>
              <w:t>:</w:t>
            </w:r>
            <w:r w:rsidRPr="00AE14C3">
              <w:rPr>
                <w:rFonts w:asciiTheme="minorHAnsi" w:hAnsiTheme="minorHAnsi" w:cstheme="minorHAnsi"/>
              </w:rPr>
              <w:t xml:space="preserve"> z systemem Win Pro i bez systemu</w:t>
            </w:r>
          </w:p>
        </w:tc>
      </w:tr>
      <w:tr w:rsidR="00AE14C3" w:rsidRPr="00AE14C3" w:rsidTr="00D45A8A">
        <w:trPr>
          <w:trHeight w:val="445"/>
        </w:trPr>
        <w:tc>
          <w:tcPr>
            <w:tcW w:w="531" w:type="dxa"/>
          </w:tcPr>
          <w:p w:rsidR="00AE14C3" w:rsidRPr="00AE14C3" w:rsidRDefault="00AE14C3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070" w:type="dxa"/>
          </w:tcPr>
          <w:p w:rsidR="00AE14C3" w:rsidRPr="00AE14C3" w:rsidRDefault="00AE14C3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6118" w:type="dxa"/>
          </w:tcPr>
          <w:p w:rsidR="00AE14C3" w:rsidRPr="00AE14C3" w:rsidRDefault="00AE14C3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 xml:space="preserve">Minimum 2 lata </w:t>
            </w:r>
          </w:p>
        </w:tc>
      </w:tr>
    </w:tbl>
    <w:p w:rsidR="0049482D" w:rsidRPr="00AE14C3" w:rsidRDefault="0049482D" w:rsidP="0049482D">
      <w:pPr>
        <w:spacing w:after="0" w:line="100" w:lineRule="atLeast"/>
        <w:rPr>
          <w:rFonts w:asciiTheme="minorHAnsi" w:hAnsiTheme="minorHAnsi" w:cstheme="minorHAnsi"/>
        </w:rPr>
      </w:pPr>
    </w:p>
    <w:p w:rsidR="0049482D" w:rsidRPr="00AE14C3" w:rsidRDefault="00940682" w:rsidP="00940682">
      <w:pPr>
        <w:pStyle w:val="Akapitzlist1"/>
        <w:spacing w:after="0" w:line="100" w:lineRule="atLeast"/>
        <w:ind w:left="0"/>
        <w:rPr>
          <w:rFonts w:asciiTheme="minorHAnsi" w:hAnsiTheme="minorHAnsi" w:cstheme="minorHAnsi"/>
        </w:rPr>
      </w:pPr>
      <w:r w:rsidRPr="00AE14C3">
        <w:rPr>
          <w:rFonts w:asciiTheme="minorHAnsi" w:hAnsiTheme="minorHAnsi" w:cstheme="minorHAnsi"/>
        </w:rPr>
        <w:t xml:space="preserve">         2.Projektor</w:t>
      </w:r>
      <w:r w:rsidR="0049482D" w:rsidRPr="00AE14C3">
        <w:rPr>
          <w:rFonts w:asciiTheme="minorHAnsi" w:hAnsiTheme="minorHAnsi" w:cstheme="minorHAnsi"/>
        </w:rPr>
        <w:t xml:space="preserve"> - 1 sztuka:</w:t>
      </w:r>
    </w:p>
    <w:p w:rsidR="00940682" w:rsidRPr="00AE14C3" w:rsidRDefault="00940682" w:rsidP="00940682">
      <w:pPr>
        <w:pStyle w:val="Akapitzlist1"/>
        <w:spacing w:after="0" w:line="100" w:lineRule="atLeast"/>
        <w:rPr>
          <w:rFonts w:asciiTheme="minorHAnsi" w:hAnsiTheme="minorHAnsi" w:cstheme="minorHAnsi"/>
        </w:rPr>
      </w:pPr>
    </w:p>
    <w:tbl>
      <w:tblPr>
        <w:tblStyle w:val="Tabela-Siatka"/>
        <w:tblW w:w="871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31"/>
        <w:gridCol w:w="2070"/>
        <w:gridCol w:w="6118"/>
      </w:tblGrid>
      <w:tr w:rsidR="00940682" w:rsidRPr="00AE14C3" w:rsidTr="00D45A8A">
        <w:tc>
          <w:tcPr>
            <w:tcW w:w="531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1</w:t>
            </w:r>
            <w:r w:rsidRPr="00AE14C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70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Projektor</w:t>
            </w:r>
          </w:p>
        </w:tc>
        <w:tc>
          <w:tcPr>
            <w:tcW w:w="6118" w:type="dxa"/>
          </w:tcPr>
          <w:p w:rsidR="00940682" w:rsidRPr="00AE14C3" w:rsidRDefault="00940682" w:rsidP="00D45A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AE14C3">
              <w:rPr>
                <w:rFonts w:asciiTheme="minorHAnsi" w:hAnsiTheme="minorHAnsi" w:cstheme="minorHAnsi"/>
                <w:lang w:eastAsia="pl-PL"/>
              </w:rPr>
              <w:t>- prezentować obraz w bardzo dobrej jakości nie obciążający</w:t>
            </w:r>
          </w:p>
          <w:p w:rsidR="00940682" w:rsidRPr="00AE14C3" w:rsidRDefault="00940682" w:rsidP="00D45A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AE14C3">
              <w:rPr>
                <w:rFonts w:asciiTheme="minorHAnsi" w:hAnsiTheme="minorHAnsi" w:cstheme="minorHAnsi"/>
                <w:color w:val="FF0000"/>
                <w:lang w:eastAsia="pl-PL"/>
              </w:rPr>
              <w:t xml:space="preserve"> </w:t>
            </w:r>
            <w:r w:rsidRPr="00AE14C3">
              <w:rPr>
                <w:rFonts w:asciiTheme="minorHAnsi" w:hAnsiTheme="minorHAnsi" w:cstheme="minorHAnsi"/>
                <w:lang w:eastAsia="pl-PL"/>
              </w:rPr>
              <w:t>oczu podczas śledzenia wyświetlanych materiałów, min: 1920X1080</w:t>
            </w:r>
          </w:p>
          <w:p w:rsidR="00940682" w:rsidRPr="00AE14C3" w:rsidRDefault="00940682" w:rsidP="00D45A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AE14C3">
              <w:rPr>
                <w:rFonts w:asciiTheme="minorHAnsi" w:hAnsiTheme="minorHAnsi" w:cstheme="minorHAnsi"/>
                <w:lang w:eastAsia="pl-PL"/>
              </w:rPr>
              <w:t>- jasność obrazu min. 6200 Lm</w:t>
            </w:r>
          </w:p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  <w:lang w:eastAsia="pl-PL"/>
              </w:rPr>
              <w:t>- powinien być kompatybilny z komputerami w pracowni</w:t>
            </w:r>
          </w:p>
        </w:tc>
      </w:tr>
    </w:tbl>
    <w:p w:rsidR="0049482D" w:rsidRDefault="0049482D" w:rsidP="00940682">
      <w:pPr>
        <w:spacing w:after="0" w:line="100" w:lineRule="atLeast"/>
        <w:jc w:val="both"/>
        <w:rPr>
          <w:rFonts w:cs="Verdana"/>
        </w:rPr>
      </w:pPr>
    </w:p>
    <w:p w:rsidR="00CC4927" w:rsidRDefault="0049482D" w:rsidP="00940682">
      <w:pPr>
        <w:spacing w:after="0" w:line="100" w:lineRule="atLeast"/>
      </w:pPr>
      <w:r>
        <w:t xml:space="preserve">              </w:t>
      </w:r>
    </w:p>
    <w:p w:rsidR="00CC4927" w:rsidRPr="00CC4927" w:rsidRDefault="00CC4927" w:rsidP="00CC4927">
      <w:pPr>
        <w:pStyle w:val="Akapitzlist"/>
        <w:numPr>
          <w:ilvl w:val="1"/>
          <w:numId w:val="9"/>
        </w:numPr>
        <w:suppressAutoHyphens w:val="0"/>
        <w:spacing w:after="0" w:line="24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</w:t>
      </w:r>
      <w:r w:rsidRPr="00CC4927">
        <w:rPr>
          <w:rFonts w:asciiTheme="minorHAnsi" w:hAnsiTheme="minorHAnsi" w:cs="Calibri"/>
          <w:b/>
        </w:rPr>
        <w:t>Zasady ustalania wynagrodzenia za wykonanie przedmiotu zamówienia</w:t>
      </w:r>
    </w:p>
    <w:p w:rsidR="0049482D" w:rsidRDefault="0049482D" w:rsidP="0049482D">
      <w:pPr>
        <w:pStyle w:val="Akapitzlist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49482D">
        <w:rPr>
          <w:rFonts w:asciiTheme="minorHAnsi" w:hAnsiTheme="minorHAnsi" w:cs="Arial"/>
        </w:rPr>
        <w:t>Wynagrodzenie obejmuje wszystkie elementy składowe Zapytania Ofertowego, płatne  jednorazowo po podpisaniu protokołu odbioru. Koszty transportu oraz ewentualnego ubezpieczenia pokrywa dostawca.</w:t>
      </w:r>
    </w:p>
    <w:p w:rsidR="00207D71" w:rsidRPr="0049482D" w:rsidRDefault="00207D71" w:rsidP="0049482D">
      <w:pPr>
        <w:pStyle w:val="Akapitzlist"/>
        <w:spacing w:after="0" w:line="24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wystawi fakturę VAT. Zamawiający posiada status jednostki edukacyjnej i świadczy usługi w zakresie kształcenia</w:t>
      </w:r>
    </w:p>
    <w:p w:rsidR="00CC4927" w:rsidRDefault="00CC4927" w:rsidP="00CC4927">
      <w:pPr>
        <w:spacing w:after="0" w:line="100" w:lineRule="atLeast"/>
        <w:rPr>
          <w:rFonts w:cs="Calibri"/>
          <w:b/>
        </w:rPr>
      </w:pPr>
    </w:p>
    <w:p w:rsidR="00E97B80" w:rsidRDefault="00CC4927" w:rsidP="00CC4927">
      <w:pPr>
        <w:pStyle w:val="Akapitzlist"/>
        <w:numPr>
          <w:ilvl w:val="1"/>
          <w:numId w:val="10"/>
        </w:num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t xml:space="preserve">    </w:t>
      </w:r>
      <w:r w:rsidR="00E97B80" w:rsidRPr="00CC4927">
        <w:rPr>
          <w:rFonts w:cs="Calibri"/>
          <w:b/>
        </w:rPr>
        <w:t>Miejsce dostawy przedmiotu zamówienia oraz wykonania pozostałych usług</w:t>
      </w:r>
    </w:p>
    <w:p w:rsidR="0049482D" w:rsidRDefault="0049482D" w:rsidP="0049482D">
      <w:pPr>
        <w:pStyle w:val="Akapitzlist"/>
        <w:spacing w:after="0" w:line="100" w:lineRule="atLeast"/>
        <w:ind w:left="360"/>
        <w:rPr>
          <w:rFonts w:cs="Calibri"/>
          <w:b/>
        </w:rPr>
      </w:pPr>
    </w:p>
    <w:p w:rsidR="00E97B80" w:rsidRPr="0049482D" w:rsidRDefault="0049482D" w:rsidP="0049482D">
      <w:pPr>
        <w:spacing w:after="240" w:line="100" w:lineRule="atLeast"/>
        <w:ind w:left="567" w:hanging="141"/>
        <w:jc w:val="both"/>
        <w:rPr>
          <w:b/>
        </w:rPr>
      </w:pPr>
      <w:r>
        <w:rPr>
          <w:rFonts w:cs="Calibri"/>
          <w:b/>
        </w:rPr>
        <w:t xml:space="preserve">   Wyższa Szkoła Bankowa we Wrocławiu, </w:t>
      </w:r>
      <w:r>
        <w:rPr>
          <w:rFonts w:cs="Calibri"/>
        </w:rPr>
        <w:t>ul. Fabryczna 29-31; 53-609 Wrocław; budynek B, pokój 109.</w:t>
      </w:r>
    </w:p>
    <w:p w:rsidR="00E97B80" w:rsidRPr="0049482D" w:rsidRDefault="00CC4927" w:rsidP="00CC4927">
      <w:pPr>
        <w:pStyle w:val="Akapitzlist"/>
        <w:numPr>
          <w:ilvl w:val="1"/>
          <w:numId w:val="10"/>
        </w:numPr>
        <w:spacing w:after="0" w:line="100" w:lineRule="atLeast"/>
        <w:rPr>
          <w:b/>
          <w:bCs/>
        </w:rPr>
      </w:pPr>
      <w:r>
        <w:rPr>
          <w:b/>
        </w:rPr>
        <w:t xml:space="preserve">    </w:t>
      </w:r>
      <w:r w:rsidR="00E97B80" w:rsidRPr="00CC4927">
        <w:rPr>
          <w:b/>
        </w:rPr>
        <w:t xml:space="preserve">Kod CPV: </w:t>
      </w:r>
    </w:p>
    <w:p w:rsidR="0049482D" w:rsidRDefault="0049482D" w:rsidP="0049482D">
      <w:pPr>
        <w:spacing w:after="0" w:line="100" w:lineRule="atLeast"/>
        <w:ind w:firstLine="426"/>
        <w:rPr>
          <w:b/>
          <w:bCs/>
        </w:rPr>
      </w:pPr>
      <w:r>
        <w:rPr>
          <w:b/>
          <w:bCs/>
        </w:rPr>
        <w:t xml:space="preserve">   Kod CPV: 30236000-2 - Różny sprzęt komputerowy</w:t>
      </w:r>
    </w:p>
    <w:p w:rsidR="0049482D" w:rsidRPr="0049482D" w:rsidRDefault="0049482D" w:rsidP="0049482D">
      <w:pPr>
        <w:spacing w:after="0" w:line="100" w:lineRule="atLeast"/>
        <w:ind w:firstLine="567"/>
      </w:pPr>
      <w:r>
        <w:rPr>
          <w:b/>
          <w:bCs/>
        </w:rPr>
        <w:t>Kod CPV: 30230000-0</w:t>
      </w:r>
      <w:r>
        <w:rPr>
          <w:b/>
        </w:rPr>
        <w:t xml:space="preserve"> - Sprzęt związany z komputerami</w:t>
      </w:r>
    </w:p>
    <w:p w:rsidR="00E97B80" w:rsidRDefault="00E97B80" w:rsidP="00CC4927">
      <w:pPr>
        <w:spacing w:after="0" w:line="100" w:lineRule="atLeast"/>
      </w:pPr>
    </w:p>
    <w:p w:rsidR="00E97B80" w:rsidRDefault="00CC4927" w:rsidP="00CC4927">
      <w:pPr>
        <w:numPr>
          <w:ilvl w:val="1"/>
          <w:numId w:val="10"/>
        </w:numPr>
        <w:spacing w:after="0" w:line="100" w:lineRule="atLeast"/>
      </w:pPr>
      <w:r>
        <w:rPr>
          <w:b/>
        </w:rPr>
        <w:t xml:space="preserve">    </w:t>
      </w:r>
      <w:r w:rsidR="00E97B80">
        <w:rPr>
          <w:b/>
        </w:rPr>
        <w:t xml:space="preserve">Dodatkowe przedmioty zamówienia </w:t>
      </w:r>
    </w:p>
    <w:p w:rsidR="00E97B80" w:rsidRDefault="00E97B80">
      <w:pPr>
        <w:spacing w:after="0" w:line="100" w:lineRule="atLeast"/>
        <w:ind w:firstLine="567"/>
      </w:pPr>
      <w:r>
        <w:t>Zamawiający nie przewiduje dodatkowych przedmiotów zamówienia</w:t>
      </w:r>
    </w:p>
    <w:p w:rsidR="00E97B80" w:rsidRDefault="00E97B80">
      <w:pPr>
        <w:spacing w:after="0" w:line="100" w:lineRule="atLeast"/>
      </w:pPr>
    </w:p>
    <w:p w:rsidR="00E97B80" w:rsidRDefault="00CC4927" w:rsidP="00CC4927">
      <w:pPr>
        <w:numPr>
          <w:ilvl w:val="1"/>
          <w:numId w:val="10"/>
        </w:numPr>
        <w:spacing w:after="0" w:line="100" w:lineRule="atLeast"/>
      </w:pPr>
      <w:r>
        <w:rPr>
          <w:b/>
        </w:rPr>
        <w:t xml:space="preserve">    </w:t>
      </w:r>
      <w:r w:rsidR="00E97B80">
        <w:rPr>
          <w:b/>
        </w:rPr>
        <w:t xml:space="preserve">Zamówienia uzupełniające </w:t>
      </w:r>
    </w:p>
    <w:p w:rsidR="00E97B80" w:rsidRDefault="00E97B80">
      <w:pPr>
        <w:spacing w:after="0" w:line="100" w:lineRule="atLeast"/>
        <w:ind w:left="567"/>
        <w:rPr>
          <w:b/>
        </w:rPr>
      </w:pPr>
      <w:r>
        <w:t>Zamawiający nie przewiduje zamówień uzupełniających</w:t>
      </w:r>
      <w:r>
        <w:rPr>
          <w:b/>
        </w:rPr>
        <w:t>.</w:t>
      </w:r>
    </w:p>
    <w:p w:rsidR="00F70460" w:rsidRDefault="00F70460">
      <w:pPr>
        <w:spacing w:after="0" w:line="100" w:lineRule="atLeast"/>
        <w:ind w:left="567"/>
        <w:rPr>
          <w:b/>
        </w:rPr>
      </w:pPr>
    </w:p>
    <w:p w:rsidR="00F70460" w:rsidRDefault="00F70460">
      <w:pPr>
        <w:spacing w:after="0" w:line="100" w:lineRule="atLeast"/>
        <w:ind w:left="567"/>
        <w:rPr>
          <w:b/>
        </w:rPr>
      </w:pPr>
    </w:p>
    <w:p w:rsidR="00F70460" w:rsidRDefault="00F70460">
      <w:pPr>
        <w:spacing w:after="0" w:line="100" w:lineRule="atLeast"/>
        <w:ind w:left="567"/>
        <w:rPr>
          <w:shd w:val="clear" w:color="auto" w:fill="FFFF00"/>
        </w:rPr>
      </w:pPr>
    </w:p>
    <w:p w:rsidR="00E97B80" w:rsidRDefault="00E97B80">
      <w:pPr>
        <w:spacing w:after="0" w:line="100" w:lineRule="atLeast"/>
        <w:rPr>
          <w:shd w:val="clear" w:color="auto" w:fill="FFFF00"/>
        </w:rPr>
      </w:pPr>
    </w:p>
    <w:p w:rsidR="00E97B80" w:rsidRDefault="00E97B80" w:rsidP="00CC4927">
      <w:pPr>
        <w:pStyle w:val="Akapitzlist1"/>
        <w:numPr>
          <w:ilvl w:val="0"/>
          <w:numId w:val="10"/>
        </w:numPr>
        <w:spacing w:after="0" w:line="100" w:lineRule="atLeast"/>
        <w:ind w:left="567" w:hanging="567"/>
        <w:rPr>
          <w:b/>
        </w:rPr>
      </w:pPr>
      <w:r>
        <w:rPr>
          <w:b/>
        </w:rPr>
        <w:lastRenderedPageBreak/>
        <w:t>Terminy realizacji zamówienia Harmonogram realizacji zamówienia:</w:t>
      </w:r>
    </w:p>
    <w:p w:rsidR="006A2C1E" w:rsidRDefault="006A2C1E" w:rsidP="006A2C1E">
      <w:pPr>
        <w:pStyle w:val="Akapitzlist1"/>
        <w:spacing w:after="0" w:line="100" w:lineRule="atLeast"/>
        <w:ind w:left="567"/>
        <w:rPr>
          <w:b/>
        </w:rPr>
      </w:pPr>
    </w:p>
    <w:p w:rsidR="006A2C1E" w:rsidRDefault="006A2C1E" w:rsidP="006A2C1E">
      <w:pPr>
        <w:pStyle w:val="Akapitzlist"/>
        <w:spacing w:after="0" w:line="240" w:lineRule="auto"/>
        <w:ind w:left="0" w:firstLine="567"/>
        <w:jc w:val="both"/>
      </w:pPr>
      <w:r>
        <w:t xml:space="preserve">1. </w:t>
      </w:r>
      <w:r w:rsidR="00271B7F">
        <w:t xml:space="preserve"> </w:t>
      </w:r>
      <w:r>
        <w:t>Wykonawca zobowiązuje się dostarczyć przed</w:t>
      </w:r>
      <w:r w:rsidR="00940682">
        <w:t>miot zamówienia w terminie do 17</w:t>
      </w:r>
      <w:r>
        <w:t>.08.2018 r.</w:t>
      </w:r>
    </w:p>
    <w:p w:rsidR="006A2C1E" w:rsidRPr="00D5425A" w:rsidRDefault="006A2C1E" w:rsidP="006A2C1E">
      <w:pPr>
        <w:pStyle w:val="Akapitzlist"/>
        <w:spacing w:after="0" w:line="240" w:lineRule="auto"/>
        <w:ind w:left="851" w:hanging="284"/>
        <w:jc w:val="both"/>
      </w:pPr>
      <w:r>
        <w:t xml:space="preserve">2. </w:t>
      </w:r>
      <w:r w:rsidR="0049482D">
        <w:t>Za termin wykonania przedmiotu zamówienia uważa się dostarc</w:t>
      </w:r>
      <w:r w:rsidR="00940682">
        <w:t xml:space="preserve">zenie sprzętu do siedziby </w:t>
      </w:r>
      <w:r w:rsidR="0049482D">
        <w:t>Zamawiającego potwierdzone protokołem odbioru.</w:t>
      </w:r>
    </w:p>
    <w:p w:rsidR="00E97B80" w:rsidRDefault="00E97B80" w:rsidP="006A2C1E">
      <w:pPr>
        <w:spacing w:after="0" w:line="100" w:lineRule="atLeast"/>
        <w:rPr>
          <w:shd w:val="clear" w:color="auto" w:fill="FFFF00"/>
        </w:rPr>
      </w:pPr>
    </w:p>
    <w:p w:rsidR="00E97B80" w:rsidRDefault="00CC4927">
      <w:pPr>
        <w:pStyle w:val="Akapitzlist1"/>
        <w:spacing w:after="0" w:line="100" w:lineRule="atLeast"/>
        <w:ind w:left="0" w:firstLine="30"/>
        <w:rPr>
          <w:b/>
        </w:rPr>
      </w:pPr>
      <w:r>
        <w:t>4</w:t>
      </w:r>
      <w:r w:rsidR="00E97B80">
        <w:rPr>
          <w:b/>
        </w:rPr>
        <w:t>.        Warunki udziału w postępowaniu</w:t>
      </w:r>
    </w:p>
    <w:p w:rsidR="00E97B80" w:rsidRDefault="00E97B80">
      <w:pPr>
        <w:pStyle w:val="Akapitzlist1"/>
        <w:spacing w:after="0" w:line="100" w:lineRule="atLeast"/>
        <w:ind w:left="0" w:firstLine="30"/>
        <w:rPr>
          <w:b/>
        </w:rPr>
      </w:pPr>
    </w:p>
    <w:p w:rsidR="00E97B80" w:rsidRDefault="00CC4927" w:rsidP="00271B7F">
      <w:pPr>
        <w:pStyle w:val="Akapitzlist1"/>
        <w:spacing w:after="0" w:line="100" w:lineRule="atLeast"/>
        <w:ind w:left="0"/>
      </w:pPr>
      <w:r>
        <w:rPr>
          <w:b/>
        </w:rPr>
        <w:t>4</w:t>
      </w:r>
      <w:r w:rsidR="00E97B80">
        <w:rPr>
          <w:b/>
        </w:rPr>
        <w:t>.1.     Uprawnienia do wykonania określonej działalności lub czynności</w:t>
      </w:r>
    </w:p>
    <w:p w:rsidR="00E97B80" w:rsidRDefault="00E97B80">
      <w:pPr>
        <w:spacing w:after="0" w:line="100" w:lineRule="atLeast"/>
        <w:ind w:left="644"/>
      </w:pPr>
    </w:p>
    <w:p w:rsidR="00E97B80" w:rsidRDefault="00E97B80">
      <w:pPr>
        <w:spacing w:after="0" w:line="100" w:lineRule="atLeast"/>
        <w:ind w:left="644"/>
      </w:pPr>
      <w:r>
        <w:t>W postępowaniu mogą wziąć udział Wykonawcy, którzy spełniają niżej wymienione warunki udziału w postępowaniu.</w:t>
      </w:r>
    </w:p>
    <w:p w:rsidR="00E97B80" w:rsidRDefault="00E97B80">
      <w:pPr>
        <w:spacing w:after="0" w:line="100" w:lineRule="atLeast"/>
        <w:jc w:val="both"/>
      </w:pPr>
    </w:p>
    <w:p w:rsidR="00E97B80" w:rsidRDefault="00CC4927">
      <w:pPr>
        <w:pStyle w:val="Akapitzlist1"/>
        <w:spacing w:after="0" w:line="100" w:lineRule="atLeast"/>
        <w:ind w:left="0" w:firstLine="15"/>
        <w:rPr>
          <w:b/>
        </w:rPr>
      </w:pPr>
      <w:r>
        <w:rPr>
          <w:b/>
        </w:rPr>
        <w:t>4</w:t>
      </w:r>
      <w:r w:rsidR="00E97B80">
        <w:rPr>
          <w:b/>
        </w:rPr>
        <w:t xml:space="preserve">.2.     Sytuacja ekonomiczna i finansowa </w:t>
      </w:r>
    </w:p>
    <w:p w:rsidR="00E97B80" w:rsidRDefault="00E97B80">
      <w:pPr>
        <w:pStyle w:val="Akapitzlist1"/>
        <w:spacing w:after="0" w:line="100" w:lineRule="atLeast"/>
        <w:rPr>
          <w:b/>
        </w:rPr>
      </w:pPr>
    </w:p>
    <w:p w:rsidR="00E97B80" w:rsidRDefault="00E97B80">
      <w:pPr>
        <w:pStyle w:val="Akapitzlist1"/>
        <w:spacing w:after="0" w:line="100" w:lineRule="atLeast"/>
        <w:ind w:left="644"/>
        <w:jc w:val="both"/>
      </w:pPr>
      <w:r>
        <w:t>Wykonawca znajduje się w sytuacji ekonomicznej i finansowej zapewniającej terminowe wykonanie przedmiotu zamówienia.</w:t>
      </w:r>
    </w:p>
    <w:p w:rsidR="00940682" w:rsidRDefault="00E97B80">
      <w:pPr>
        <w:pStyle w:val="Akapitzlist1"/>
        <w:spacing w:after="160" w:line="100" w:lineRule="atLeast"/>
        <w:ind w:left="645" w:hanging="30"/>
        <w:jc w:val="both"/>
      </w:pPr>
      <w:r>
        <w:t xml:space="preserve"> Wykonawca nie znajdują się w stanie likwidacji ani nie ogłoszono upadłości. </w:t>
      </w:r>
    </w:p>
    <w:p w:rsidR="00E97B80" w:rsidRDefault="00940682">
      <w:pPr>
        <w:pStyle w:val="Akapitzlist1"/>
        <w:spacing w:after="160" w:line="100" w:lineRule="atLeast"/>
        <w:ind w:left="645" w:hanging="30"/>
        <w:jc w:val="both"/>
        <w:rPr>
          <w:b/>
          <w:bCs/>
          <w:shd w:val="clear" w:color="auto" w:fill="FFFFFF"/>
        </w:rPr>
      </w:pPr>
      <w:r>
        <w:t xml:space="preserve">Wykonawca nie </w:t>
      </w:r>
      <w:r w:rsidR="00E97B80">
        <w:t>zalega z uiszczeniem podatków, opłat oraz składek na ubezpieczenie  społeczne i zdrowotne.</w:t>
      </w:r>
    </w:p>
    <w:p w:rsidR="0049482D" w:rsidRDefault="0049482D">
      <w:pPr>
        <w:spacing w:after="0" w:line="100" w:lineRule="atLeast"/>
        <w:ind w:left="644"/>
        <w:jc w:val="both"/>
      </w:pPr>
    </w:p>
    <w:p w:rsidR="007D7B38" w:rsidRPr="007D7B38" w:rsidRDefault="007D7B38" w:rsidP="007D7B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5.       </w:t>
      </w:r>
      <w:r w:rsidRPr="007D7B38">
        <w:rPr>
          <w:b/>
          <w:bCs/>
        </w:rPr>
        <w:t>Sposób dokonania oceny spełnienia warunków  udziału w postępowaniu</w:t>
      </w:r>
    </w:p>
    <w:p w:rsidR="007D7B38" w:rsidRPr="005D4E6D" w:rsidRDefault="007D7B38" w:rsidP="007D7B38">
      <w:pPr>
        <w:spacing w:after="0" w:line="240" w:lineRule="auto"/>
        <w:jc w:val="both"/>
      </w:pPr>
    </w:p>
    <w:p w:rsidR="007D7B38" w:rsidRPr="005D4E6D" w:rsidRDefault="007D7B38" w:rsidP="007D7B38">
      <w:pPr>
        <w:spacing w:line="100" w:lineRule="atLeast"/>
        <w:ind w:left="567"/>
        <w:jc w:val="both"/>
      </w:pPr>
      <w:r w:rsidRPr="00201983">
        <w:t xml:space="preserve">Ocena spełnienia warunków udziału w postępowaniu przeprowadzona zostanie w oparciu o podpisane przez Wykonawcę oświadczenie o spełnieniu wymagań Zamawiającego określonych w załączniku nr 1 do </w:t>
      </w:r>
      <w:r>
        <w:t xml:space="preserve">Szacowania wartości zamówienia </w:t>
      </w:r>
      <w:r w:rsidRPr="00201983">
        <w:t>oraz dokumentów wymie</w:t>
      </w:r>
      <w:r w:rsidR="00B34988">
        <w:t>nionych w pkt. 7, podpunkt 2 i 3</w:t>
      </w:r>
      <w:bookmarkStart w:id="0" w:name="_GoBack"/>
      <w:bookmarkEnd w:id="0"/>
      <w:r>
        <w:t>.</w:t>
      </w:r>
    </w:p>
    <w:p w:rsidR="007D7B38" w:rsidRPr="005D4E6D" w:rsidRDefault="007D7B38" w:rsidP="007D7B38">
      <w:pPr>
        <w:spacing w:after="0" w:line="240" w:lineRule="auto"/>
        <w:jc w:val="both"/>
      </w:pPr>
    </w:p>
    <w:p w:rsidR="007D7B38" w:rsidRPr="007D7B38" w:rsidRDefault="007D7B38" w:rsidP="007D7B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jc w:val="both"/>
        <w:rPr>
          <w:b/>
          <w:bCs/>
        </w:rPr>
      </w:pPr>
      <w:r w:rsidRPr="007D7B38">
        <w:rPr>
          <w:bCs/>
        </w:rPr>
        <w:t>6.</w:t>
      </w:r>
      <w:r>
        <w:rPr>
          <w:b/>
          <w:bCs/>
        </w:rPr>
        <w:t xml:space="preserve">       </w:t>
      </w:r>
      <w:r w:rsidRPr="007D7B38">
        <w:rPr>
          <w:b/>
          <w:bCs/>
        </w:rPr>
        <w:t>Wykluczenia z udziału w postępowaniu</w:t>
      </w:r>
    </w:p>
    <w:p w:rsidR="007D7B38" w:rsidRPr="005D4E6D" w:rsidRDefault="007D7B38" w:rsidP="007D7B38">
      <w:pPr>
        <w:pStyle w:val="Akapitzlist"/>
        <w:spacing w:after="0" w:line="240" w:lineRule="auto"/>
        <w:ind w:left="567"/>
        <w:jc w:val="both"/>
        <w:rPr>
          <w:b/>
          <w:bCs/>
        </w:rPr>
      </w:pPr>
    </w:p>
    <w:p w:rsidR="007D7B38" w:rsidRPr="005D4E6D" w:rsidRDefault="007D7B38" w:rsidP="007D7B38">
      <w:pPr>
        <w:pStyle w:val="Akapitzlist"/>
        <w:spacing w:after="0" w:line="240" w:lineRule="auto"/>
        <w:ind w:left="567"/>
        <w:jc w:val="both"/>
      </w:pPr>
      <w:r w:rsidRPr="005D4E6D">
        <w:t>W  celu uniknięcia konfliktu interesów, zamówienie nie może być udzielane podmiotom powiązanym osobowo lub kapitałowo z Zamawiającym tj. Wyższą Szkołą Bankową we Wrocławiu. Przez powiązania kapitałowe lub osobowe rozumie się wzajemne powiązania między Zamawiającym tj. Wyższą Szkołą Bankową we Wrocławiu lub osobami upoważnionymi do zaciągania zobowiązań w imieniu Zamawiającego tj. Wyższej Szkoły Bankowej we Wrocławiu lub osobami wykonującymi w imieniu Zamawiającego tj. Wyższej Szkoły Bankowej we Wrocławiu czynności związanych z przeprowadzeniem procedury wyboru Wykonawcy, a Wykonawcą. Przez powiązania kapitałowe lub osobowe rozumie się w szczególności:</w:t>
      </w:r>
    </w:p>
    <w:p w:rsidR="007D7B38" w:rsidRPr="005D4E6D" w:rsidRDefault="007D7B38" w:rsidP="007D7B38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t>uczestniczenie w spółce jako wspólnik spółki cywilnej lub spółki osobowej,</w:t>
      </w:r>
    </w:p>
    <w:p w:rsidR="007D7B38" w:rsidRPr="005D4E6D" w:rsidRDefault="007D7B38" w:rsidP="007D7B38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t>posiadanie co najmniej 10% udziałów lub akcji,</w:t>
      </w:r>
    </w:p>
    <w:p w:rsidR="007D7B38" w:rsidRPr="005D4E6D" w:rsidRDefault="007D7B38" w:rsidP="007D7B38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t>pełnienie funkcji członka organu nadzorczego lub zarządzającego, prokurenta, pełnomocnika, </w:t>
      </w:r>
    </w:p>
    <w:p w:rsidR="007D7B38" w:rsidRPr="005D4E6D" w:rsidRDefault="007D7B38" w:rsidP="007D7B38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7D7B38" w:rsidRPr="005D4E6D" w:rsidRDefault="007D7B38" w:rsidP="007D7B38">
      <w:pPr>
        <w:pStyle w:val="Akapitzlist"/>
        <w:spacing w:after="0" w:line="240" w:lineRule="auto"/>
        <w:ind w:left="567"/>
        <w:jc w:val="both"/>
      </w:pPr>
    </w:p>
    <w:p w:rsidR="007D7B38" w:rsidRPr="005D4E6D" w:rsidRDefault="007D7B38" w:rsidP="007D7B38">
      <w:pPr>
        <w:spacing w:after="0" w:line="240" w:lineRule="auto"/>
        <w:ind w:left="646"/>
        <w:jc w:val="both"/>
      </w:pPr>
      <w:r w:rsidRPr="005D4E6D">
        <w:lastRenderedPageBreak/>
        <w:t xml:space="preserve">Potwierdzeniem spełnienia ww. warunku będzie złożenie przez Wykonawcę Oświadczenia o braku powiązań stanowiącego </w:t>
      </w:r>
      <w:r w:rsidRPr="005D4E6D">
        <w:rPr>
          <w:rStyle w:val="Hyperlink1"/>
        </w:rPr>
        <w:t>załącznik nr 2</w:t>
      </w:r>
      <w:r w:rsidRPr="005D4E6D">
        <w:t xml:space="preserve"> do niniejszego </w:t>
      </w:r>
      <w:r w:rsidRPr="00B77B73">
        <w:t>Szacowania wartości zamówienia</w:t>
      </w:r>
      <w:r w:rsidRPr="005D4E6D">
        <w:t>.</w:t>
      </w:r>
    </w:p>
    <w:p w:rsidR="007D7B38" w:rsidRPr="005D4E6D" w:rsidRDefault="007D7B38" w:rsidP="007D7B38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7D7B38" w:rsidRPr="007D7B38" w:rsidRDefault="007D7B38" w:rsidP="007D7B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567" w:hanging="567"/>
        <w:jc w:val="both"/>
        <w:rPr>
          <w:b/>
          <w:bCs/>
        </w:rPr>
      </w:pPr>
      <w:r w:rsidRPr="007D7B38">
        <w:rPr>
          <w:bCs/>
        </w:rPr>
        <w:t>7.</w:t>
      </w:r>
      <w:r>
        <w:rPr>
          <w:b/>
          <w:bCs/>
        </w:rPr>
        <w:t xml:space="preserve">       </w:t>
      </w:r>
      <w:r w:rsidRPr="007D7B38">
        <w:rPr>
          <w:b/>
          <w:bCs/>
        </w:rPr>
        <w:t xml:space="preserve">Lista Dokumentów wymaganych od Wykonawcy </w:t>
      </w:r>
    </w:p>
    <w:p w:rsidR="007D7B38" w:rsidRPr="005D4E6D" w:rsidRDefault="007D7B38" w:rsidP="007D7B38">
      <w:pPr>
        <w:spacing w:after="0" w:line="240" w:lineRule="auto"/>
        <w:jc w:val="both"/>
      </w:pPr>
    </w:p>
    <w:p w:rsidR="007D7B38" w:rsidRPr="005D4E6D" w:rsidRDefault="007D7B38" w:rsidP="007D7B38">
      <w:pPr>
        <w:spacing w:after="0" w:line="240" w:lineRule="auto"/>
        <w:ind w:left="567"/>
        <w:jc w:val="both"/>
      </w:pPr>
      <w:r w:rsidRPr="005D4E6D">
        <w:t xml:space="preserve">Lista Dokumentów, które Wykonawca zobowiązany jest złożyć w odpowiedzi na </w:t>
      </w:r>
      <w:r>
        <w:t>Szacowanie</w:t>
      </w:r>
      <w:r w:rsidRPr="00B77B73">
        <w:t xml:space="preserve"> wartości zamówienia</w:t>
      </w:r>
      <w:r w:rsidRPr="005D4E6D">
        <w:t>:</w:t>
      </w:r>
    </w:p>
    <w:p w:rsidR="007D7B38" w:rsidRPr="005D4E6D" w:rsidRDefault="007D7B38" w:rsidP="007D7B38">
      <w:pPr>
        <w:spacing w:after="0" w:line="240" w:lineRule="auto"/>
        <w:jc w:val="both"/>
      </w:pPr>
    </w:p>
    <w:p w:rsidR="007D7B38" w:rsidRPr="005D4E6D" w:rsidRDefault="007D7B38" w:rsidP="007D7B38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t xml:space="preserve">Załącznik nr 1  do Szacowania wartości zamówienia nr </w:t>
      </w:r>
      <w:r>
        <w:rPr>
          <w:rStyle w:val="Hyperlink1"/>
        </w:rPr>
        <w:t>03</w:t>
      </w:r>
      <w:r>
        <w:rPr>
          <w:rStyle w:val="Hyperlink1"/>
        </w:rPr>
        <w:t>/07/2018/Z004/BP/SZ</w:t>
      </w:r>
      <w:r w:rsidRPr="005D4E6D">
        <w:rPr>
          <w:rStyle w:val="Hyperlink1"/>
        </w:rPr>
        <w:t xml:space="preserve"> </w:t>
      </w:r>
      <w:r w:rsidRPr="005D4E6D">
        <w:t xml:space="preserve">- </w:t>
      </w:r>
      <w:r w:rsidRPr="005D4E6D">
        <w:rPr>
          <w:rStyle w:val="Hyperlink1"/>
        </w:rPr>
        <w:t xml:space="preserve">Formularz </w:t>
      </w:r>
      <w:r w:rsidRPr="005D4E6D">
        <w:rPr>
          <w:b/>
        </w:rPr>
        <w:t>szacowania wartości zamówienia</w:t>
      </w:r>
      <w:r w:rsidRPr="005D4E6D">
        <w:t xml:space="preserve"> – wypełniony i podpisany przez Wykonawcę lub osobę/osoby upoważnione do reprezentacji Wykonawcy.</w:t>
      </w:r>
    </w:p>
    <w:p w:rsidR="007D7B38" w:rsidRPr="005D4E6D" w:rsidRDefault="007D7B38" w:rsidP="007D7B38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t xml:space="preserve">Załącznik nr 2 do Szacowania wartości zamówienia nr </w:t>
      </w:r>
      <w:r>
        <w:rPr>
          <w:rStyle w:val="Hyperlink1"/>
        </w:rPr>
        <w:t>03</w:t>
      </w:r>
      <w:r>
        <w:rPr>
          <w:rStyle w:val="Hyperlink1"/>
        </w:rPr>
        <w:t>/07/2018/Z004/BP/SZ</w:t>
      </w:r>
      <w:r w:rsidRPr="005D4E6D">
        <w:rPr>
          <w:rStyle w:val="Hyperlink1"/>
        </w:rPr>
        <w:t xml:space="preserve"> </w:t>
      </w:r>
      <w:r w:rsidRPr="005D4E6D">
        <w:t xml:space="preserve">– </w:t>
      </w:r>
      <w:r w:rsidRPr="005D4E6D">
        <w:rPr>
          <w:rStyle w:val="Hyperlink1"/>
        </w:rPr>
        <w:t xml:space="preserve">Oświadczenie o braku wzajemnych powiązań kapitałowych lub osobowych Wykonawcy i Zamawiającego </w:t>
      </w:r>
      <w:r w:rsidRPr="005D4E6D">
        <w:t>- wypełniony i podpisany przez Wykonawcę lub osobę/osoby upoważnione do reprezentacji Wykonawcy.</w:t>
      </w:r>
    </w:p>
    <w:p w:rsidR="007D7B38" w:rsidRDefault="007D7B38" w:rsidP="007D7B38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t>Dokumenty potwierdzające uprawnienia osób do podpisania oferty, jeżeli nie wynika to z dokumentów rejestrowych</w:t>
      </w:r>
      <w:r>
        <w:t>.</w:t>
      </w:r>
    </w:p>
    <w:p w:rsidR="007D7B38" w:rsidRDefault="007D7B38" w:rsidP="007D7B38">
      <w:pPr>
        <w:pStyle w:val="Akapitzlist"/>
        <w:spacing w:after="0" w:line="240" w:lineRule="auto"/>
        <w:ind w:left="1134"/>
        <w:jc w:val="both"/>
      </w:pPr>
    </w:p>
    <w:p w:rsidR="007D7B38" w:rsidRPr="009025F7" w:rsidRDefault="007D7B38" w:rsidP="007D7B38">
      <w:pPr>
        <w:spacing w:line="100" w:lineRule="atLeast"/>
        <w:ind w:left="709" w:hanging="65"/>
        <w:jc w:val="both"/>
      </w:pPr>
      <w:r>
        <w:t xml:space="preserve"> </w:t>
      </w:r>
      <w:r w:rsidRPr="009025F7">
        <w:t xml:space="preserve">W </w:t>
      </w:r>
      <w:r w:rsidRPr="009025F7">
        <w:rPr>
          <w:shd w:val="clear" w:color="auto" w:fill="FFFFFF"/>
        </w:rPr>
        <w:t>przypadku nie złożenia przez Wykonawcę do</w:t>
      </w:r>
      <w:r>
        <w:rPr>
          <w:shd w:val="clear" w:color="auto" w:fill="FFFFFF"/>
        </w:rPr>
        <w:t>kumentów wymienionych w pkt. 2-3</w:t>
      </w:r>
      <w:r w:rsidRPr="009025F7">
        <w:rPr>
          <w:shd w:val="clear" w:color="auto" w:fill="FFFFFF"/>
        </w:rPr>
        <w:t>, Zamawiający ma możliwość zwrócenia się do Wykonawcy o jego uzupełnienie. Wezwanie zostanie wysłane na adres poczty elektronicznej wskazany w Formularzu oferty.</w:t>
      </w:r>
    </w:p>
    <w:p w:rsidR="007D7B38" w:rsidRPr="005D4E6D" w:rsidRDefault="007D7B38" w:rsidP="007D7B38">
      <w:pPr>
        <w:pStyle w:val="Standard"/>
        <w:ind w:left="709" w:hanging="709"/>
      </w:pPr>
      <w:r>
        <w:rPr>
          <w:color w:val="000000"/>
        </w:rPr>
        <w:t xml:space="preserve">              </w:t>
      </w:r>
      <w:r w:rsidRPr="009025F7">
        <w:rPr>
          <w:color w:val="000000"/>
        </w:rPr>
        <w:t xml:space="preserve">W przypadku nie przedłożenia przez Wykonawcę Dokumentów, mimo wezwania, oferta </w:t>
      </w:r>
      <w:r>
        <w:rPr>
          <w:color w:val="000000"/>
        </w:rPr>
        <w:t xml:space="preserve">   </w:t>
      </w:r>
      <w:r w:rsidRPr="009025F7">
        <w:rPr>
          <w:color w:val="000000"/>
        </w:rPr>
        <w:t>zostanie odrzucona.</w:t>
      </w:r>
    </w:p>
    <w:p w:rsidR="007D7B38" w:rsidRPr="007D7B38" w:rsidRDefault="007D7B38" w:rsidP="007D7B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jc w:val="both"/>
        <w:rPr>
          <w:b/>
          <w:bCs/>
        </w:rPr>
      </w:pPr>
      <w:r w:rsidRPr="007D7B38">
        <w:rPr>
          <w:bCs/>
        </w:rPr>
        <w:t>8</w:t>
      </w:r>
      <w:r>
        <w:rPr>
          <w:b/>
          <w:bCs/>
        </w:rPr>
        <w:t xml:space="preserve">.        </w:t>
      </w:r>
      <w:r w:rsidRPr="007D7B38">
        <w:rPr>
          <w:b/>
          <w:bCs/>
        </w:rPr>
        <w:t>Sposób przygotowania i składania ofert</w:t>
      </w:r>
    </w:p>
    <w:p w:rsidR="007D7B38" w:rsidRPr="005D4E6D" w:rsidRDefault="007D7B38" w:rsidP="007D7B38">
      <w:pPr>
        <w:spacing w:after="0" w:line="240" w:lineRule="auto"/>
        <w:jc w:val="both"/>
        <w:rPr>
          <w:b/>
          <w:bCs/>
        </w:rPr>
      </w:pPr>
    </w:p>
    <w:p w:rsidR="007D7B38" w:rsidRPr="005D4E6D" w:rsidRDefault="007D7B38" w:rsidP="007D7B38">
      <w:pPr>
        <w:spacing w:after="0" w:line="240" w:lineRule="auto"/>
        <w:ind w:left="567"/>
        <w:jc w:val="both"/>
      </w:pPr>
      <w:r w:rsidRPr="005D4E6D">
        <w:t>Wykonawca może złożyć tylko jeden Formularz szacowania wartości zamówienia wypełniony w języku polskim w postaci dokumentów wskazanych w punkcie 7. Szacowania wartości zamówienia.</w:t>
      </w:r>
    </w:p>
    <w:p w:rsidR="007D7B38" w:rsidRPr="005D4E6D" w:rsidRDefault="007D7B38" w:rsidP="007D7B38">
      <w:pPr>
        <w:spacing w:after="0" w:line="240" w:lineRule="auto"/>
        <w:jc w:val="both"/>
        <w:rPr>
          <w:b/>
        </w:rPr>
      </w:pPr>
    </w:p>
    <w:p w:rsidR="007D7B38" w:rsidRPr="005D4E6D" w:rsidRDefault="007D7B38" w:rsidP="007D7B38">
      <w:pPr>
        <w:spacing w:after="0" w:line="240" w:lineRule="auto"/>
        <w:ind w:left="567"/>
        <w:jc w:val="both"/>
      </w:pPr>
      <w:r w:rsidRPr="005D4E6D">
        <w:t xml:space="preserve">Dokumenty wskazane w punkcie </w:t>
      </w:r>
      <w:r>
        <w:t>7</w:t>
      </w:r>
      <w:r w:rsidRPr="005D4E6D">
        <w:t>. Szacowania wartości zamówienia (Formularz szacowania wartości zamówienia wraz z załącznikami) należy wysłać mailem na adres:</w:t>
      </w:r>
    </w:p>
    <w:p w:rsidR="007D7B38" w:rsidRPr="005D4E6D" w:rsidRDefault="007D7B38" w:rsidP="007D7B38">
      <w:pPr>
        <w:spacing w:after="0" w:line="240" w:lineRule="auto"/>
        <w:ind w:left="567"/>
        <w:jc w:val="both"/>
      </w:pPr>
      <w:r>
        <w:rPr>
          <w:color w:val="0563C1"/>
          <w:u w:val="single"/>
        </w:rPr>
        <w:t>bartlomiej.piskor</w:t>
      </w:r>
      <w:r w:rsidRPr="005D4E6D">
        <w:rPr>
          <w:color w:val="0563C1"/>
          <w:u w:val="single"/>
        </w:rPr>
        <w:t>@wsb.wroclaw.pl</w:t>
      </w:r>
      <w:r w:rsidRPr="005D4E6D">
        <w:t xml:space="preserve"> do dnia </w:t>
      </w:r>
      <w:r>
        <w:rPr>
          <w:b/>
          <w:color w:val="000000" w:themeColor="text1"/>
        </w:rPr>
        <w:t>1</w:t>
      </w:r>
      <w:r>
        <w:rPr>
          <w:b/>
        </w:rPr>
        <w:t>9</w:t>
      </w:r>
      <w:r>
        <w:rPr>
          <w:b/>
        </w:rPr>
        <w:t>.</w:t>
      </w:r>
      <w:r w:rsidRPr="005D4E6D">
        <w:rPr>
          <w:b/>
        </w:rPr>
        <w:t>07</w:t>
      </w:r>
      <w:r>
        <w:rPr>
          <w:b/>
        </w:rPr>
        <w:t xml:space="preserve">.2018 roku do godziny </w:t>
      </w:r>
      <w:r>
        <w:rPr>
          <w:b/>
        </w:rPr>
        <w:t>10</w:t>
      </w:r>
      <w:r w:rsidRPr="005D4E6D">
        <w:rPr>
          <w:b/>
        </w:rPr>
        <w:t>:00</w:t>
      </w:r>
      <w:r w:rsidRPr="005D4E6D">
        <w:t>.</w:t>
      </w:r>
    </w:p>
    <w:p w:rsidR="007D7B38" w:rsidRPr="005D4E6D" w:rsidRDefault="007D7B38" w:rsidP="007D7B38">
      <w:pPr>
        <w:spacing w:after="0" w:line="240" w:lineRule="auto"/>
        <w:ind w:left="567"/>
        <w:jc w:val="both"/>
      </w:pPr>
      <w:r w:rsidRPr="005D4E6D">
        <w:t>PROSI SIĘ O WYSYŁANIE WIADOMOŚCI O WIELKOŚCI MAKSYMALNIE 10MB. W PRZYPADKU PRZEKROCZENIA TEJ WIELKOŚCI NALEŻY WYSYŁAĆ WIADOMOŚCI W DWÓCH LUB W TRZECH E-MAILACH.</w:t>
      </w:r>
    </w:p>
    <w:p w:rsidR="007D7B38" w:rsidRPr="005D4E6D" w:rsidRDefault="007D7B38" w:rsidP="007D7B38">
      <w:pPr>
        <w:spacing w:after="0" w:line="240" w:lineRule="auto"/>
        <w:jc w:val="both"/>
      </w:pPr>
    </w:p>
    <w:p w:rsidR="007D7B38" w:rsidRPr="005D4E6D" w:rsidRDefault="007D7B38" w:rsidP="007D7B38">
      <w:pPr>
        <w:spacing w:after="0" w:line="240" w:lineRule="auto"/>
        <w:ind w:left="567"/>
        <w:jc w:val="both"/>
      </w:pPr>
      <w:r w:rsidRPr="005D4E6D">
        <w:t>Wykonawca ponosi wszelkie koszty związane z przygotowaniem i złożeniem Formularza szacowania wartości zamówienia. Zamawiający nie przewiduje zwrotu kosztów udziału w postępowaniu. Formularz szacowania wartości zamówienia zatrzymuje Zamawiający.</w:t>
      </w:r>
    </w:p>
    <w:p w:rsidR="007D7B38" w:rsidRPr="005D4E6D" w:rsidRDefault="007D7B38" w:rsidP="007D7B38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7D7B38" w:rsidRPr="007D7B38" w:rsidRDefault="007D7B38" w:rsidP="007D7B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jc w:val="both"/>
        <w:rPr>
          <w:b/>
          <w:bCs/>
        </w:rPr>
      </w:pPr>
      <w:r w:rsidRPr="007D7B38">
        <w:rPr>
          <w:bCs/>
        </w:rPr>
        <w:t>9</w:t>
      </w:r>
      <w:r>
        <w:rPr>
          <w:b/>
          <w:bCs/>
        </w:rPr>
        <w:t xml:space="preserve">.        </w:t>
      </w:r>
      <w:r w:rsidRPr="007D7B38">
        <w:rPr>
          <w:b/>
          <w:bCs/>
        </w:rPr>
        <w:t>Załączniki do Szacowania wartości zamówienia:</w:t>
      </w:r>
    </w:p>
    <w:p w:rsidR="007D7B38" w:rsidRPr="005D4E6D" w:rsidRDefault="007D7B38" w:rsidP="007D7B38">
      <w:pPr>
        <w:pStyle w:val="Akapitzlist"/>
        <w:spacing w:after="0" w:line="240" w:lineRule="auto"/>
        <w:jc w:val="both"/>
        <w:rPr>
          <w:b/>
          <w:bCs/>
        </w:rPr>
      </w:pPr>
    </w:p>
    <w:p w:rsidR="007D7B38" w:rsidRPr="005D4E6D" w:rsidRDefault="007D7B38" w:rsidP="007D7B38">
      <w:pPr>
        <w:numPr>
          <w:ilvl w:val="0"/>
          <w:numId w:val="20"/>
        </w:numPr>
        <w:suppressAutoHyphens w:val="0"/>
        <w:spacing w:after="0" w:line="270" w:lineRule="atLeast"/>
        <w:ind w:left="709" w:hanging="141"/>
        <w:jc w:val="both"/>
        <w:rPr>
          <w:rFonts w:eastAsia="Times New Roman"/>
        </w:rPr>
      </w:pPr>
      <w:r w:rsidRPr="005D4E6D">
        <w:rPr>
          <w:rFonts w:eastAsia="Times New Roman"/>
        </w:rPr>
        <w:t xml:space="preserve">Załącznik nr 1 do Szacowania wartości zamówienia nr </w:t>
      </w:r>
      <w:r>
        <w:rPr>
          <w:rFonts w:eastAsia="Times New Roman"/>
          <w:b/>
        </w:rPr>
        <w:t>03</w:t>
      </w:r>
      <w:r>
        <w:rPr>
          <w:rFonts w:eastAsia="Times New Roman"/>
          <w:b/>
        </w:rPr>
        <w:t>/07/2018/Z004/BP/SZ</w:t>
      </w:r>
      <w:r w:rsidRPr="005D4E6D">
        <w:rPr>
          <w:rFonts w:eastAsia="Times New Roman"/>
        </w:rPr>
        <w:t xml:space="preserve"> - </w:t>
      </w:r>
      <w:r w:rsidRPr="005D4E6D">
        <w:rPr>
          <w:rFonts w:eastAsia="Times New Roman"/>
          <w:b/>
          <w:bdr w:val="none" w:sz="0" w:space="0" w:color="auto" w:frame="1"/>
        </w:rPr>
        <w:t>Formularz szacowania wartości zamówienia</w:t>
      </w:r>
      <w:r w:rsidRPr="005D4E6D">
        <w:rPr>
          <w:rFonts w:eastAsia="Times New Roman"/>
          <w:bdr w:val="none" w:sz="0" w:space="0" w:color="auto" w:frame="1"/>
        </w:rPr>
        <w:t>.</w:t>
      </w:r>
    </w:p>
    <w:p w:rsidR="007D7B38" w:rsidRPr="005D4E6D" w:rsidRDefault="007D7B38" w:rsidP="007D7B38">
      <w:pPr>
        <w:numPr>
          <w:ilvl w:val="0"/>
          <w:numId w:val="20"/>
        </w:numPr>
        <w:suppressAutoHyphens w:val="0"/>
        <w:spacing w:after="0" w:line="270" w:lineRule="atLeast"/>
        <w:ind w:left="709" w:hanging="141"/>
        <w:jc w:val="both"/>
        <w:rPr>
          <w:rFonts w:eastAsia="Times New Roman"/>
        </w:rPr>
      </w:pPr>
      <w:r w:rsidRPr="005D4E6D">
        <w:rPr>
          <w:rFonts w:eastAsia="Times New Roman"/>
        </w:rPr>
        <w:t xml:space="preserve">Załącznik nr 2 do Szacowania wartości zamówienia nr </w:t>
      </w:r>
      <w:r>
        <w:rPr>
          <w:rFonts w:eastAsia="Times New Roman"/>
          <w:b/>
        </w:rPr>
        <w:t>03</w:t>
      </w:r>
      <w:r>
        <w:rPr>
          <w:rFonts w:eastAsia="Times New Roman"/>
          <w:b/>
        </w:rPr>
        <w:t>/07/2018/Z004/BP/SZ</w:t>
      </w:r>
      <w:r w:rsidRPr="005D4E6D">
        <w:rPr>
          <w:rFonts w:eastAsia="Times New Roman"/>
        </w:rPr>
        <w:t xml:space="preserve"> -</w:t>
      </w:r>
      <w:hyperlink r:id="rId9" w:history="1">
        <w:r w:rsidRPr="005D4E6D">
          <w:rPr>
            <w:rFonts w:eastAsia="Times New Roman"/>
            <w:b/>
            <w:bdr w:val="none" w:sz="0" w:space="0" w:color="auto" w:frame="1"/>
          </w:rPr>
          <w:t>Oświadczenie o braku wzajemnych powiązań kapitałowych lub osobowych Wykonawcy i Zamawiającego.</w:t>
        </w:r>
      </w:hyperlink>
    </w:p>
    <w:p w:rsidR="007D7B38" w:rsidRDefault="007D7B38" w:rsidP="007D7B38">
      <w:pPr>
        <w:pStyle w:val="WWNum4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100" w:lineRule="atLeast"/>
        <w:ind w:left="45"/>
      </w:pPr>
    </w:p>
    <w:p w:rsidR="00285B6B" w:rsidRDefault="00285B6B" w:rsidP="00285B6B">
      <w:pPr>
        <w:pStyle w:val="Akapitzlist1"/>
        <w:spacing w:after="0" w:line="100" w:lineRule="atLeast"/>
        <w:ind w:left="567" w:hanging="141"/>
      </w:pPr>
    </w:p>
    <w:sectPr w:rsidR="00285B6B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A0" w:rsidRDefault="00292EA0">
      <w:pPr>
        <w:spacing w:after="0" w:line="240" w:lineRule="auto"/>
      </w:pPr>
      <w:r>
        <w:separator/>
      </w:r>
    </w:p>
  </w:endnote>
  <w:endnote w:type="continuationSeparator" w:id="0">
    <w:p w:rsidR="00292EA0" w:rsidRDefault="0029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0" w:rsidRDefault="00E97B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34988">
      <w:rPr>
        <w:noProof/>
      </w:rPr>
      <w:t>4</w:t>
    </w:r>
    <w:r>
      <w:fldChar w:fldCharType="end"/>
    </w:r>
  </w:p>
  <w:p w:rsidR="00E97B80" w:rsidRDefault="00E97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A0" w:rsidRDefault="00292EA0">
      <w:pPr>
        <w:spacing w:after="0" w:line="240" w:lineRule="auto"/>
      </w:pPr>
      <w:r>
        <w:separator/>
      </w:r>
    </w:p>
  </w:footnote>
  <w:footnote w:type="continuationSeparator" w:id="0">
    <w:p w:rsidR="00292EA0" w:rsidRDefault="0029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0" w:rsidRDefault="00271B7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800850" cy="619125"/>
          <wp:effectExtent l="0" t="0" r="0" b="9525"/>
          <wp:wrapTight wrapText="bothSides">
            <wp:wrapPolygon edited="0">
              <wp:start x="0" y="0"/>
              <wp:lineTo x="0" y="21268"/>
              <wp:lineTo x="21539" y="21268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BCF86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1FF3534"/>
    <w:multiLevelType w:val="hybridMultilevel"/>
    <w:tmpl w:val="AD4EFB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21F"/>
    <w:multiLevelType w:val="multilevel"/>
    <w:tmpl w:val="F294D9F6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10" w15:restartNumberingAfterBreak="0">
    <w:nsid w:val="162E2205"/>
    <w:multiLevelType w:val="hybridMultilevel"/>
    <w:tmpl w:val="9B849398"/>
    <w:numStyleLink w:val="Zaimportowanystyl6"/>
  </w:abstractNum>
  <w:abstractNum w:abstractNumId="11" w15:restartNumberingAfterBreak="0">
    <w:nsid w:val="1B7768D9"/>
    <w:multiLevelType w:val="multilevel"/>
    <w:tmpl w:val="148EF1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3078A"/>
    <w:multiLevelType w:val="multilevel"/>
    <w:tmpl w:val="5964AD1A"/>
    <w:styleLink w:val="Zaimportowanystyl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23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05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0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D074366"/>
    <w:multiLevelType w:val="multilevel"/>
    <w:tmpl w:val="16EC9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E662AB"/>
    <w:multiLevelType w:val="hybridMultilevel"/>
    <w:tmpl w:val="E1A2AADA"/>
    <w:numStyleLink w:val="Zaimportowanystyl7"/>
  </w:abstractNum>
  <w:abstractNum w:abstractNumId="15" w15:restartNumberingAfterBreak="0">
    <w:nsid w:val="26CC23EA"/>
    <w:multiLevelType w:val="multilevel"/>
    <w:tmpl w:val="F9BC5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5B4878"/>
    <w:multiLevelType w:val="hybridMultilevel"/>
    <w:tmpl w:val="E1A2AADA"/>
    <w:styleLink w:val="Zaimportowanystyl7"/>
    <w:lvl w:ilvl="0" w:tplc="0DE0A57E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EC9A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E059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4CEF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E408D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2050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DE8E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14673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4C721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11709EC"/>
    <w:multiLevelType w:val="multilevel"/>
    <w:tmpl w:val="5964AD1A"/>
    <w:numStyleLink w:val="Zaimportowanystyl1"/>
  </w:abstractNum>
  <w:abstractNum w:abstractNumId="18" w15:restartNumberingAfterBreak="0">
    <w:nsid w:val="5F4936A9"/>
    <w:multiLevelType w:val="multilevel"/>
    <w:tmpl w:val="41BE769E"/>
    <w:styleLink w:val="WWNum41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9" w15:restartNumberingAfterBreak="0">
    <w:nsid w:val="61B70671"/>
    <w:multiLevelType w:val="hybridMultilevel"/>
    <w:tmpl w:val="9B849398"/>
    <w:styleLink w:val="Zaimportowanystyl6"/>
    <w:lvl w:ilvl="0" w:tplc="9C8C30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4A6A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5E53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B6A2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B4B4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2D3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362D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600A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7E98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9847F61"/>
    <w:multiLevelType w:val="multilevel"/>
    <w:tmpl w:val="01823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9"/>
  </w:num>
  <w:num w:numId="10">
    <w:abstractNumId w:val="15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17"/>
  </w:num>
  <w:num w:numId="16">
    <w:abstractNumId w:val="19"/>
  </w:num>
  <w:num w:numId="17">
    <w:abstractNumId w:val="10"/>
  </w:num>
  <w:num w:numId="18">
    <w:abstractNumId w:val="16"/>
  </w:num>
  <w:num w:numId="19">
    <w:abstractNumId w:val="14"/>
  </w:num>
  <w:num w:numId="20">
    <w:abstractNumId w:val="11"/>
  </w:num>
  <w:num w:numId="21">
    <w:abstractNumId w:val="1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23" w:hanging="164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05" w:hanging="129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83" w:hanging="200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8"/>
    <w:rsid w:val="001442BA"/>
    <w:rsid w:val="00195F95"/>
    <w:rsid w:val="00207D71"/>
    <w:rsid w:val="00271B7F"/>
    <w:rsid w:val="00285B6B"/>
    <w:rsid w:val="00292EA0"/>
    <w:rsid w:val="002C487C"/>
    <w:rsid w:val="00311C3B"/>
    <w:rsid w:val="00354AF2"/>
    <w:rsid w:val="003F3BAA"/>
    <w:rsid w:val="0049482D"/>
    <w:rsid w:val="004D17A8"/>
    <w:rsid w:val="0053279C"/>
    <w:rsid w:val="005B1842"/>
    <w:rsid w:val="006A2C1E"/>
    <w:rsid w:val="0073162A"/>
    <w:rsid w:val="007D6D3F"/>
    <w:rsid w:val="007D7B38"/>
    <w:rsid w:val="008F68A2"/>
    <w:rsid w:val="00940682"/>
    <w:rsid w:val="009B0E71"/>
    <w:rsid w:val="009F338E"/>
    <w:rsid w:val="00A80DDF"/>
    <w:rsid w:val="00AA3AC2"/>
    <w:rsid w:val="00AE14C3"/>
    <w:rsid w:val="00B208A0"/>
    <w:rsid w:val="00B34988"/>
    <w:rsid w:val="00BD797B"/>
    <w:rsid w:val="00CC4927"/>
    <w:rsid w:val="00E200D3"/>
    <w:rsid w:val="00E502DF"/>
    <w:rsid w:val="00E97B80"/>
    <w:rsid w:val="00F2400E"/>
    <w:rsid w:val="00F27305"/>
    <w:rsid w:val="00F70460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66570E83"/>
  <w15:docId w15:val="{71306B0A-6DB5-4EF2-B3CF-19CF6A27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  <w:lang w:val="en-US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gwek3Znak">
    <w:name w:val="Nagłówek 3 Znak"/>
    <w:rPr>
      <w:rFonts w:ascii="Cambria" w:hAnsi="Cambria"/>
      <w:b/>
      <w:bCs/>
      <w:color w:val="4F81BD"/>
      <w:sz w:val="22"/>
      <w:szCs w:val="22"/>
    </w:rPr>
  </w:style>
  <w:style w:type="character" w:customStyle="1" w:styleId="ListLabel1">
    <w:name w:val="ListLabel 1"/>
    <w:rPr>
      <w:b/>
      <w:sz w:val="22"/>
      <w:szCs w:val="22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position w:val="0"/>
      <w:sz w:val="20"/>
      <w:vertAlign w:val="baseline"/>
    </w:rPr>
  </w:style>
  <w:style w:type="character" w:customStyle="1" w:styleId="ListLabel5">
    <w:name w:val="ListLabel 5"/>
    <w:rPr>
      <w:b w:val="0"/>
      <w:position w:val="0"/>
      <w:sz w:val="20"/>
      <w:vertAlign w:val="baseline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i w:val="0"/>
      <w:iCs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eastAsia="Times New Roman" w:cs="Times New Roman"/>
      <w:b w:val="0"/>
      <w:i w:val="0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Kolorowalistaakcent11">
    <w:name w:val="Kolorowa lista — akcent 11"/>
    <w:basedOn w:val="Normalny"/>
    <w:pPr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en-US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customStyle="1" w:styleId="ramka-txt">
    <w:name w:val="ramka-txt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</w:pPr>
    <w:rPr>
      <w:rFonts w:ascii="Bookman Old Style" w:eastAsia="Calibri" w:hAnsi="Bookman Old Style" w:cs="Bookman Old Style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6A2C1E"/>
    <w:pPr>
      <w:autoSpaceDN w:val="0"/>
      <w:ind w:left="720"/>
      <w:textAlignment w:val="baseline"/>
    </w:pPr>
    <w:rPr>
      <w:kern w:val="3"/>
      <w:lang w:eastAsia="en-US"/>
    </w:rPr>
  </w:style>
  <w:style w:type="table" w:styleId="Tabela-Siatka">
    <w:name w:val="Table Grid"/>
    <w:basedOn w:val="Standardowy"/>
    <w:uiPriority w:val="59"/>
    <w:unhideWhenUsed/>
    <w:rsid w:val="009406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7D7B38"/>
    <w:rPr>
      <w:rFonts w:ascii="Calibri" w:eastAsia="Calibri" w:hAnsi="Calibri" w:cs="Calibri"/>
      <w:b/>
      <w:bCs/>
    </w:rPr>
  </w:style>
  <w:style w:type="numbering" w:customStyle="1" w:styleId="Zaimportowanystyl1">
    <w:name w:val="Zaimportowany styl 1"/>
    <w:rsid w:val="007D7B38"/>
    <w:pPr>
      <w:numPr>
        <w:numId w:val="14"/>
      </w:numPr>
    </w:pPr>
  </w:style>
  <w:style w:type="numbering" w:customStyle="1" w:styleId="Zaimportowanystyl6">
    <w:name w:val="Zaimportowany styl 6"/>
    <w:rsid w:val="007D7B38"/>
    <w:pPr>
      <w:numPr>
        <w:numId w:val="16"/>
      </w:numPr>
    </w:pPr>
  </w:style>
  <w:style w:type="numbering" w:customStyle="1" w:styleId="Zaimportowanystyl7">
    <w:name w:val="Zaimportowany styl 7"/>
    <w:rsid w:val="007D7B38"/>
    <w:pPr>
      <w:numPr>
        <w:numId w:val="18"/>
      </w:numPr>
    </w:pPr>
  </w:style>
  <w:style w:type="character" w:customStyle="1" w:styleId="AkapitzlistZnak">
    <w:name w:val="Akapit z listą Znak"/>
    <w:link w:val="Akapitzlist"/>
    <w:uiPriority w:val="34"/>
    <w:locked/>
    <w:rsid w:val="007D7B38"/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Standard">
    <w:name w:val="Standard"/>
    <w:rsid w:val="007D7B3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41">
    <w:name w:val="WWNum41"/>
    <w:basedOn w:val="Bezlisty"/>
    <w:rsid w:val="007D7B3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sb.pl/wroclaw/sites/wsb.pl.wroclaw/files/default_images/zalacznik_nr_2_-_oswiadczenie_o_braku_powiazan_do_szacowania_2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2236-1F61-4AA2-929B-68AB04A7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3</cp:revision>
  <cp:lastPrinted>1900-12-31T22:00:00Z</cp:lastPrinted>
  <dcterms:created xsi:type="dcterms:W3CDTF">2018-07-13T10:50:00Z</dcterms:created>
  <dcterms:modified xsi:type="dcterms:W3CDTF">2018-07-13T10:53:00Z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