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>
        <w:rPr>
          <w:rFonts w:asciiTheme="minorHAnsi" w:eastAsia="Times New Roman" w:hAnsiTheme="minorHAnsi"/>
          <w:b/>
        </w:rPr>
        <w:t>01/06/2018/Z004/BP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01/06/2018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A92B09" w:rsidRPr="00797985" w:rsidRDefault="00A92B09" w:rsidP="00C47374">
            <w:pPr>
              <w:spacing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enia jest wyłonienie Dostawcy na </w:t>
            </w:r>
            <w:r>
              <w:rPr>
                <w:rFonts w:eastAsia="Verdana"/>
              </w:rPr>
              <w:t xml:space="preserve"> </w:t>
            </w:r>
            <w:r w:rsidRPr="00F27305">
              <w:rPr>
                <w:rFonts w:eastAsia="Verdana"/>
                <w:b/>
              </w:rPr>
              <w:t xml:space="preserve">wyposażenie do Laboratorium </w:t>
            </w:r>
            <w:r>
              <w:rPr>
                <w:rFonts w:eastAsia="Verdana"/>
                <w:b/>
              </w:rPr>
              <w:t>Komputerowego</w:t>
            </w:r>
            <w:r w:rsidRPr="00F27305">
              <w:rPr>
                <w:rFonts w:eastAsia="Verdana"/>
                <w:b/>
              </w:rPr>
              <w:t>.</w:t>
            </w:r>
          </w:p>
          <w:p w:rsidR="00A92B09" w:rsidRPr="00797985" w:rsidRDefault="00A92B09" w:rsidP="00C47374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831"/>
              <w:gridCol w:w="1276"/>
              <w:gridCol w:w="1134"/>
              <w:gridCol w:w="709"/>
              <w:gridCol w:w="1134"/>
            </w:tblGrid>
            <w:tr w:rsidR="00A92B09" w:rsidRPr="00797985" w:rsidTr="00C47374">
              <w:tc>
                <w:tcPr>
                  <w:tcW w:w="1032" w:type="pct"/>
                  <w:shd w:val="clear" w:color="auto" w:fill="FFFFFF"/>
                  <w:vAlign w:val="center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586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Nazwa sprzętu wraz z jego specyfikacją</w:t>
                  </w:r>
                </w:p>
              </w:tc>
              <w:tc>
                <w:tcPr>
                  <w:tcW w:w="715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netto (PLN)*</w:t>
                  </w:r>
                </w:p>
              </w:tc>
              <w:tc>
                <w:tcPr>
                  <w:tcW w:w="397" w:type="pct"/>
                  <w:shd w:val="clear" w:color="auto" w:fill="FFFFFF"/>
                  <w:vAlign w:val="center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635" w:type="pct"/>
                  <w:shd w:val="clear" w:color="auto" w:fill="FFFFFF"/>
                </w:tcPr>
                <w:p w:rsidR="00A92B09" w:rsidRDefault="00A92B09" w:rsidP="00C47374">
                  <w:pPr>
                    <w:pStyle w:val="Default"/>
                    <w:framePr w:hSpace="141" w:wrap="around" w:vAnchor="text" w:hAnchor="text" w:y="1"/>
                    <w:tabs>
                      <w:tab w:val="left" w:pos="525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brutto (PLN)</w:t>
                  </w:r>
                </w:p>
              </w:tc>
            </w:tr>
            <w:tr w:rsidR="00A92B09" w:rsidRPr="00797985" w:rsidTr="00C47374">
              <w:tc>
                <w:tcPr>
                  <w:tcW w:w="1032" w:type="pct"/>
                </w:tcPr>
                <w:p w:rsidR="00A92B09" w:rsidRPr="00F27305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</w:t>
                  </w:r>
                  <w:r w:rsidRPr="00F2730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omputery stacjonarne wraz z wyposażeniem (myszka + klawiatura) oraz oprogramowaniem </w:t>
                  </w: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2B09" w:rsidRPr="00797985" w:rsidTr="00C47374">
              <w:tc>
                <w:tcPr>
                  <w:tcW w:w="1032" w:type="pct"/>
                </w:tcPr>
                <w:p w:rsidR="00A92B09" w:rsidRPr="00F27305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2730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Urządzenie do wyświetlania obrazu z komputerów stacjonarnych i smartfonów oraz </w:t>
                  </w:r>
                  <w:proofErr w:type="spellStart"/>
                  <w:r w:rsidRPr="00F2730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streamowania</w:t>
                  </w:r>
                  <w:proofErr w:type="spellEnd"/>
                  <w:r w:rsidRPr="00F2730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video</w:t>
                  </w: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2B09" w:rsidRPr="00797985" w:rsidTr="00C47374">
              <w:tc>
                <w:tcPr>
                  <w:tcW w:w="1032" w:type="pct"/>
                </w:tcPr>
                <w:p w:rsidR="00A92B09" w:rsidRPr="00F27305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2730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Router do rozprowadzania sieci wifi w sali laboratoryjnej</w:t>
                  </w: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2B09" w:rsidRPr="00797985" w:rsidTr="00C47374">
              <w:tc>
                <w:tcPr>
                  <w:tcW w:w="1032" w:type="pct"/>
                </w:tcPr>
                <w:p w:rsidR="00A92B09" w:rsidRPr="00F27305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2730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Projektor do sali komputerowej</w:t>
                  </w: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2B09" w:rsidRPr="00797985" w:rsidTr="00C47374">
              <w:tc>
                <w:tcPr>
                  <w:tcW w:w="1032" w:type="pct"/>
                </w:tcPr>
                <w:p w:rsidR="00A92B09" w:rsidRPr="00F27305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3F3BAA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Suma:</w:t>
                  </w:r>
                </w:p>
              </w:tc>
              <w:tc>
                <w:tcPr>
                  <w:tcW w:w="635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53279C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</w:tcPr>
                <w:p w:rsidR="00A92B09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B09" w:rsidRPr="003F3BAA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F3BAA">
              <w:rPr>
                <w:rFonts w:asciiTheme="minorHAnsi" w:hAnsiTheme="minorHAnsi" w:cstheme="minorHAnsi"/>
                <w:b/>
              </w:rPr>
              <w:t>* Do oceny oferty będzie brana pod uwagę jedynie cenna netto zamówienia.</w:t>
            </w:r>
          </w:p>
          <w:p w:rsidR="00A92B09" w:rsidRPr="00797985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znajdują się w stanie likwidacji ani nie ogłoszono upadłości.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  <w:p w:rsidR="00A92B09" w:rsidRPr="00195F95" w:rsidRDefault="00A92B09" w:rsidP="00A92B09">
            <w:pPr>
              <w:pStyle w:val="Akapitzlist"/>
              <w:numPr>
                <w:ilvl w:val="0"/>
                <w:numId w:val="44"/>
              </w:numPr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195F95">
              <w:rPr>
                <w:sz w:val="20"/>
                <w:szCs w:val="20"/>
              </w:rPr>
              <w:t>Wykonawca udzieli gwarancji na przedmiot zamówienia w zakresie co najmniej 12 miesięcy. W trakcie obowiązywania gwarancji, Wykonawca zapewni świadczenie usług gwarancyjnych i serwisowych.</w:t>
            </w:r>
          </w:p>
          <w:p w:rsidR="00A92B09" w:rsidRPr="00195F95" w:rsidRDefault="00A92B09" w:rsidP="00C4737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lastRenderedPageBreak/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  <w:bookmarkStart w:id="0" w:name="_GoBack"/>
      <w:bookmarkEnd w:id="0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1" w:name="_Ref172620119"/>
      <w:bookmarkStart w:id="2" w:name="_Ref286981704"/>
      <w:bookmarkStart w:id="3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1"/>
    <w:bookmarkEnd w:id="2"/>
    <w:bookmarkEnd w:id="3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3"/>
  </w:num>
  <w:num w:numId="6">
    <w:abstractNumId w:val="21"/>
  </w:num>
  <w:num w:numId="7">
    <w:abstractNumId w:val="37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3"/>
  </w:num>
  <w:num w:numId="14">
    <w:abstractNumId w:val="5"/>
  </w:num>
  <w:num w:numId="15">
    <w:abstractNumId w:val="34"/>
  </w:num>
  <w:num w:numId="16">
    <w:abstractNumId w:val="20"/>
  </w:num>
  <w:num w:numId="17">
    <w:abstractNumId w:val="29"/>
  </w:num>
  <w:num w:numId="18">
    <w:abstractNumId w:val="3"/>
  </w:num>
  <w:num w:numId="19">
    <w:abstractNumId w:val="39"/>
  </w:num>
  <w:num w:numId="20">
    <w:abstractNumId w:val="38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5"/>
  </w:num>
  <w:num w:numId="37">
    <w:abstractNumId w:val="30"/>
  </w:num>
  <w:num w:numId="38">
    <w:abstractNumId w:val="23"/>
  </w:num>
  <w:num w:numId="39">
    <w:abstractNumId w:val="42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5790330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2</cp:revision>
  <cp:lastPrinted>2018-05-15T10:07:00Z</cp:lastPrinted>
  <dcterms:created xsi:type="dcterms:W3CDTF">2018-06-15T09:40:00Z</dcterms:created>
  <dcterms:modified xsi:type="dcterms:W3CDTF">2018-06-15T09:40:00Z</dcterms:modified>
</cp:coreProperties>
</file>