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3ABE" w14:textId="0B435A65" w:rsidR="00BB0063" w:rsidRDefault="00F07ED5">
      <w:pPr>
        <w:widowControl/>
        <w:rPr>
          <w:rFonts w:ascii="Calibri" w:eastAsia="Calibri" w:hAnsi="Calibri" w:cs="Calibri"/>
          <w:sz w:val="20"/>
          <w:szCs w:val="20"/>
        </w:rPr>
      </w:pPr>
      <w:r>
        <w:rPr>
          <w:rFonts w:ascii="Calibri" w:eastAsia="Calibri" w:hAnsi="Calibri" w:cs="Calibri"/>
          <w:sz w:val="20"/>
          <w:szCs w:val="20"/>
        </w:rPr>
        <w:t>Strony postanawiają rozwiązać w całości treść Umowy o numerze</w:t>
      </w:r>
      <w:r w:rsidR="00140F4A">
        <w:rPr>
          <w:rFonts w:ascii="Calibri" w:eastAsia="Calibri" w:hAnsi="Calibri" w:cs="Calibri"/>
          <w:sz w:val="20"/>
          <w:szCs w:val="20"/>
        </w:rPr>
        <w:t xml:space="preserve"> </w:t>
      </w:r>
      <w:r>
        <w:rPr>
          <w:rFonts w:ascii="Calibri" w:eastAsia="Calibri" w:hAnsi="Calibri" w:cs="Calibri"/>
          <w:sz w:val="20"/>
          <w:szCs w:val="20"/>
        </w:rPr>
        <w:t>oraz nadać jej treść, której brzmienie określa poniższa Umowa.</w:t>
      </w:r>
    </w:p>
    <w:p w14:paraId="7E1A6037" w14:textId="77777777" w:rsidR="00BB0063" w:rsidRDefault="00BB0063">
      <w:pPr>
        <w:widowControl/>
        <w:rPr>
          <w:rFonts w:ascii="Calibri" w:eastAsia="Calibri" w:hAnsi="Calibri" w:cs="Calibri"/>
          <w:sz w:val="20"/>
          <w:szCs w:val="20"/>
        </w:rPr>
      </w:pPr>
    </w:p>
    <w:p w14:paraId="31DA422C" w14:textId="77777777" w:rsidR="00BB0063" w:rsidRDefault="00F07ED5">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UMOWA O ŚWIADCZENIE USŁUG EDUKACYJNYCH </w:t>
      </w:r>
    </w:p>
    <w:p w14:paraId="1D296F59" w14:textId="77777777" w:rsidR="00BB0063" w:rsidRDefault="00F07ED5">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DLA </w:t>
      </w:r>
      <w:r w:rsidR="002268CB">
        <w:rPr>
          <w:rFonts w:ascii="Calibri" w:eastAsia="Calibri" w:hAnsi="Calibri" w:cs="Calibri"/>
          <w:b/>
          <w:color w:val="000000"/>
          <w:sz w:val="20"/>
          <w:szCs w:val="20"/>
        </w:rPr>
        <w:t>UCZESTNIKÓW</w:t>
      </w:r>
      <w:r>
        <w:rPr>
          <w:rFonts w:ascii="Calibri" w:eastAsia="Calibri" w:hAnsi="Calibri" w:cs="Calibri"/>
          <w:b/>
          <w:color w:val="000000"/>
          <w:sz w:val="20"/>
          <w:szCs w:val="20"/>
        </w:rPr>
        <w:t xml:space="preserve"> STUDIÓW PODYPLOMOWYCH</w:t>
      </w:r>
    </w:p>
    <w:p w14:paraId="59A1693F" w14:textId="77777777" w:rsidR="00BB0063" w:rsidRPr="00EB0FE9" w:rsidRDefault="00F07ED5">
      <w:pPr>
        <w:widowControl/>
        <w:jc w:val="center"/>
        <w:rPr>
          <w:rFonts w:ascii="Calibri" w:eastAsia="Calibri" w:hAnsi="Calibri" w:cs="Calibri"/>
          <w:b/>
          <w:color w:val="000000"/>
          <w:sz w:val="20"/>
          <w:szCs w:val="20"/>
        </w:rPr>
      </w:pPr>
      <w:r w:rsidRPr="00EB0FE9">
        <w:rPr>
          <w:rFonts w:ascii="Calibri" w:eastAsia="Calibri" w:hAnsi="Calibri" w:cs="Calibri"/>
          <w:b/>
          <w:color w:val="000000"/>
          <w:sz w:val="20"/>
          <w:szCs w:val="20"/>
        </w:rPr>
        <w:t>WYŻSZEJ SZKOŁY BANKOWEJ W POZNANIU</w:t>
      </w:r>
    </w:p>
    <w:p w14:paraId="204F6D68" w14:textId="77777777" w:rsidR="00BB0063" w:rsidRPr="00EB0FE9" w:rsidRDefault="00BB0063">
      <w:pPr>
        <w:widowControl/>
        <w:rPr>
          <w:rFonts w:ascii="Calibri" w:eastAsia="Calibri" w:hAnsi="Calibri" w:cs="Calibri"/>
          <w:color w:val="000000"/>
          <w:sz w:val="20"/>
          <w:szCs w:val="20"/>
        </w:rPr>
      </w:pPr>
    </w:p>
    <w:p w14:paraId="2224E841" w14:textId="2935FA8B" w:rsidR="00BB0063" w:rsidRPr="00743AC9" w:rsidRDefault="00F07ED5">
      <w:pPr>
        <w:jc w:val="both"/>
        <w:rPr>
          <w:rFonts w:ascii="Calibri" w:eastAsia="Calibri" w:hAnsi="Calibri" w:cs="Calibri"/>
          <w:sz w:val="20"/>
          <w:szCs w:val="20"/>
        </w:rPr>
      </w:pPr>
      <w:r w:rsidRPr="00743AC9">
        <w:rPr>
          <w:rFonts w:ascii="Calibri" w:eastAsia="Calibri" w:hAnsi="Calibri" w:cs="Calibri"/>
          <w:sz w:val="20"/>
          <w:szCs w:val="20"/>
        </w:rPr>
        <w:t>zawarta pomiędzy:</w:t>
      </w:r>
    </w:p>
    <w:p w14:paraId="7CEEC54D" w14:textId="77777777" w:rsidR="00BB0063" w:rsidRPr="00743AC9" w:rsidRDefault="00BB0063">
      <w:pPr>
        <w:jc w:val="both"/>
        <w:rPr>
          <w:rFonts w:ascii="Calibri" w:eastAsia="Calibri" w:hAnsi="Calibri" w:cs="Calibri"/>
          <w:sz w:val="20"/>
          <w:szCs w:val="20"/>
        </w:rPr>
      </w:pPr>
    </w:p>
    <w:p w14:paraId="6F1403F2" w14:textId="697552D5" w:rsidR="00BB0063" w:rsidRPr="00743AC9" w:rsidRDefault="00F07ED5" w:rsidP="00FA4DDE">
      <w:pPr>
        <w:jc w:val="both"/>
        <w:rPr>
          <w:rFonts w:ascii="Calibri" w:eastAsia="Calibri" w:hAnsi="Calibri" w:cs="Calibri"/>
          <w:sz w:val="20"/>
          <w:szCs w:val="20"/>
        </w:rPr>
      </w:pPr>
      <w:r w:rsidRPr="00743AC9">
        <w:rPr>
          <w:rFonts w:ascii="Calibri" w:eastAsia="Calibri" w:hAnsi="Calibri" w:cs="Calibri"/>
          <w:sz w:val="20"/>
          <w:szCs w:val="20"/>
        </w:rPr>
        <w:t>Wyższą Szkołą Bankową w Poznani</w:t>
      </w:r>
      <w:r w:rsidR="00751EB8">
        <w:rPr>
          <w:rFonts w:ascii="Calibri" w:eastAsia="Calibri" w:hAnsi="Calibri" w:cs="Calibri"/>
          <w:sz w:val="20"/>
          <w:szCs w:val="20"/>
        </w:rPr>
        <w:t>u, przy ul. Powstańców Wlkp. 5</w:t>
      </w:r>
      <w:r w:rsidRPr="00743AC9">
        <w:rPr>
          <w:rFonts w:ascii="Calibri" w:eastAsia="Calibri" w:hAnsi="Calibri" w:cs="Calibri"/>
          <w:sz w:val="20"/>
          <w:szCs w:val="20"/>
        </w:rPr>
        <w:t xml:space="preserve">, wpisaną pod </w:t>
      </w:r>
      <w:r w:rsidR="00751EB8">
        <w:rPr>
          <w:rFonts w:ascii="Calibri" w:eastAsia="Calibri" w:hAnsi="Calibri" w:cs="Calibri"/>
          <w:sz w:val="20"/>
          <w:szCs w:val="20"/>
        </w:rPr>
        <w:t>pozycją</w:t>
      </w:r>
      <w:r w:rsidRPr="00743AC9">
        <w:rPr>
          <w:rFonts w:ascii="Calibri" w:eastAsia="Calibri" w:hAnsi="Calibri" w:cs="Calibri"/>
          <w:sz w:val="20"/>
          <w:szCs w:val="20"/>
        </w:rPr>
        <w:t xml:space="preserve"> 47 do ewidencji uczelni niepublicznych, prowadzonej przez Ministra </w:t>
      </w:r>
      <w:r w:rsidR="002268CB" w:rsidRPr="00743AC9">
        <w:rPr>
          <w:rFonts w:ascii="Calibri" w:eastAsia="Calibri" w:hAnsi="Calibri" w:cs="Calibri"/>
          <w:sz w:val="20"/>
          <w:szCs w:val="20"/>
        </w:rPr>
        <w:t>właściwego ds. szkolnictwa wyższego</w:t>
      </w:r>
      <w:r w:rsidRPr="00743AC9">
        <w:rPr>
          <w:rFonts w:ascii="Calibri" w:eastAsia="Calibri" w:hAnsi="Calibri" w:cs="Calibri"/>
          <w:sz w:val="20"/>
          <w:szCs w:val="20"/>
        </w:rPr>
        <w:t xml:space="preserve">, </w:t>
      </w:r>
      <w:r w:rsidR="00E562D4">
        <w:rPr>
          <w:rFonts w:ascii="Calibri" w:eastAsia="Calibri" w:hAnsi="Calibri" w:cs="Calibri"/>
          <w:sz w:val="20"/>
          <w:szCs w:val="20"/>
        </w:rPr>
        <w:t xml:space="preserve">zgodnie z przepisami ustawy Prawo o szkolnictwie wyższym i nauce, </w:t>
      </w:r>
      <w:r w:rsidR="002268CB" w:rsidRPr="00743AC9">
        <w:rPr>
          <w:rFonts w:ascii="Calibri" w:eastAsia="Calibri" w:hAnsi="Calibri" w:cs="Calibri"/>
          <w:sz w:val="20"/>
          <w:szCs w:val="20"/>
        </w:rPr>
        <w:t xml:space="preserve">adres poczty elektronicznej: </w:t>
      </w:r>
      <w:r w:rsidR="002C791F" w:rsidRPr="002C791F">
        <w:rPr>
          <w:rFonts w:ascii="Calibri" w:eastAsia="Calibri" w:hAnsi="Calibri" w:cs="Calibri"/>
          <w:sz w:val="20"/>
          <w:szCs w:val="20"/>
        </w:rPr>
        <w:t>reklamacje@wsb.poznan.pl</w:t>
      </w:r>
      <w:r w:rsidR="002268CB" w:rsidRPr="00743AC9">
        <w:rPr>
          <w:rFonts w:ascii="Calibri" w:eastAsia="Calibri" w:hAnsi="Calibri" w:cs="Calibri"/>
          <w:sz w:val="20"/>
          <w:szCs w:val="20"/>
        </w:rPr>
        <w:t xml:space="preserve">, numer telefonu </w:t>
      </w:r>
      <w:r w:rsidR="002C791F" w:rsidRPr="31C99BF3">
        <w:rPr>
          <w:rFonts w:ascii="Calibri" w:eastAsia="Calibri" w:hAnsi="Calibri" w:cs="Calibri"/>
          <w:sz w:val="20"/>
          <w:szCs w:val="20"/>
        </w:rPr>
        <w:t>61 655 33 33</w:t>
      </w:r>
      <w:r w:rsidRPr="00743AC9">
        <w:rPr>
          <w:rFonts w:ascii="Calibri" w:eastAsia="Calibri" w:hAnsi="Calibri" w:cs="Calibri"/>
          <w:sz w:val="20"/>
          <w:szCs w:val="20"/>
        </w:rPr>
        <w:t>,</w:t>
      </w:r>
      <w:r w:rsidR="00E562D4">
        <w:rPr>
          <w:rFonts w:ascii="Calibri" w:eastAsia="Calibri" w:hAnsi="Calibri" w:cs="Calibri"/>
          <w:sz w:val="20"/>
          <w:szCs w:val="20"/>
        </w:rPr>
        <w:t xml:space="preserve"> </w:t>
      </w:r>
      <w:r w:rsidRPr="00743AC9">
        <w:rPr>
          <w:rFonts w:ascii="Calibri" w:eastAsia="Calibri" w:hAnsi="Calibri" w:cs="Calibri"/>
          <w:sz w:val="20"/>
          <w:szCs w:val="20"/>
        </w:rPr>
        <w:t>zwaną dalej „Uczelnią”,</w:t>
      </w:r>
    </w:p>
    <w:p w14:paraId="6DE8472F" w14:textId="77777777" w:rsidR="00BB0063" w:rsidRPr="00EB0FE9" w:rsidRDefault="00BB0063">
      <w:pPr>
        <w:jc w:val="both"/>
        <w:rPr>
          <w:rFonts w:ascii="Calibri" w:eastAsia="Calibri" w:hAnsi="Calibri" w:cs="Calibri"/>
          <w:sz w:val="20"/>
          <w:szCs w:val="20"/>
        </w:rPr>
      </w:pPr>
    </w:p>
    <w:p w14:paraId="02FFC20D" w14:textId="77777777" w:rsidR="00BB0063" w:rsidRPr="00EB0FE9" w:rsidRDefault="00F07ED5">
      <w:pPr>
        <w:jc w:val="both"/>
        <w:rPr>
          <w:rFonts w:ascii="Calibri" w:eastAsia="Calibri" w:hAnsi="Calibri" w:cs="Calibri"/>
          <w:sz w:val="20"/>
          <w:szCs w:val="20"/>
        </w:rPr>
      </w:pPr>
      <w:r w:rsidRPr="00EB0FE9">
        <w:rPr>
          <w:rFonts w:ascii="Calibri" w:eastAsia="Calibri" w:hAnsi="Calibri" w:cs="Calibri"/>
          <w:sz w:val="20"/>
          <w:szCs w:val="20"/>
        </w:rPr>
        <w:t>a osobą</w:t>
      </w:r>
    </w:p>
    <w:p w14:paraId="28C41676" w14:textId="77777777" w:rsidR="00BB0063" w:rsidRPr="00EB0FE9" w:rsidRDefault="00BB0063">
      <w:pPr>
        <w:jc w:val="both"/>
        <w:rPr>
          <w:rFonts w:ascii="Calibri" w:eastAsia="Calibri" w:hAnsi="Calibri" w:cs="Calibri"/>
          <w:sz w:val="10"/>
          <w:szCs w:val="10"/>
        </w:rPr>
      </w:pPr>
    </w:p>
    <w:tbl>
      <w:tblPr>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1"/>
        <w:gridCol w:w="5602"/>
      </w:tblGrid>
      <w:tr w:rsidR="00EB0FE9" w14:paraId="6A9A645E" w14:textId="77777777" w:rsidTr="00FC7C0D">
        <w:tc>
          <w:tcPr>
            <w:tcW w:w="5171" w:type="dxa"/>
            <w:shd w:val="clear" w:color="auto" w:fill="BFBFBF" w:themeFill="background1" w:themeFillShade="BF"/>
          </w:tcPr>
          <w:p w14:paraId="42A0A00D" w14:textId="77777777" w:rsidR="00EB0FE9" w:rsidRPr="00EB0FE9" w:rsidRDefault="00EB0FE9" w:rsidP="00FC7C0D">
            <w:pPr>
              <w:widowControl/>
              <w:rPr>
                <w:rFonts w:asciiTheme="minorHAnsi" w:eastAsia="Calibri" w:hAnsiTheme="minorHAnsi" w:cstheme="minorHAnsi"/>
                <w:color w:val="000000"/>
                <w:sz w:val="20"/>
                <w:szCs w:val="20"/>
              </w:rPr>
            </w:pPr>
            <w:bookmarkStart w:id="0" w:name="_Hlk67580796"/>
            <w:r w:rsidRPr="00EB0FE9">
              <w:rPr>
                <w:rFonts w:asciiTheme="minorHAnsi" w:eastAsia="Calibri" w:hAnsiTheme="minorHAnsi" w:cstheme="minorHAnsi"/>
                <w:color w:val="000000"/>
                <w:sz w:val="20"/>
                <w:szCs w:val="20"/>
              </w:rPr>
              <w:t>Imię i nazwisko</w:t>
            </w:r>
          </w:p>
        </w:tc>
        <w:tc>
          <w:tcPr>
            <w:tcW w:w="5602" w:type="dxa"/>
            <w:shd w:val="clear" w:color="auto" w:fill="auto"/>
          </w:tcPr>
          <w:p w14:paraId="2728FDB9" w14:textId="31EF8AB7" w:rsidR="00EB0FE9" w:rsidRPr="00EB0FE9" w:rsidRDefault="00EB0FE9" w:rsidP="00FC7C0D">
            <w:pPr>
              <w:widowControl/>
              <w:rPr>
                <w:rFonts w:asciiTheme="minorHAnsi" w:eastAsia="Calibri" w:hAnsiTheme="minorHAnsi" w:cstheme="minorHAnsi"/>
                <w:color w:val="000000"/>
                <w:sz w:val="20"/>
                <w:szCs w:val="20"/>
              </w:rPr>
            </w:pPr>
          </w:p>
        </w:tc>
      </w:tr>
      <w:tr w:rsidR="00EB0FE9" w14:paraId="57CC07C2" w14:textId="77777777" w:rsidTr="00FC7C0D">
        <w:tc>
          <w:tcPr>
            <w:tcW w:w="5171" w:type="dxa"/>
            <w:shd w:val="clear" w:color="auto" w:fill="BFBFBF" w:themeFill="background1" w:themeFillShade="BF"/>
          </w:tcPr>
          <w:p w14:paraId="400952E6" w14:textId="77777777" w:rsidR="00EB0FE9" w:rsidRPr="00EB0FE9" w:rsidRDefault="00EB0FE9" w:rsidP="00FC7C0D">
            <w:pPr>
              <w:rPr>
                <w:rFonts w:asciiTheme="minorHAnsi" w:hAnsiTheme="minorHAnsi" w:cstheme="minorHAnsi"/>
                <w:sz w:val="20"/>
                <w:szCs w:val="20"/>
              </w:rPr>
            </w:pPr>
            <w:r w:rsidRPr="00EB0FE9">
              <w:rPr>
                <w:rFonts w:asciiTheme="minorHAnsi" w:hAnsiTheme="minorHAnsi" w:cstheme="minorHAnsi"/>
                <w:sz w:val="20"/>
                <w:szCs w:val="20"/>
              </w:rPr>
              <w:t xml:space="preserve">PESEL, a w przypadku jego braku - nazwę i numer dokumentu potwierdzającego tożsamość oraz nazwę państwa, które go wydało  </w:t>
            </w:r>
          </w:p>
        </w:tc>
        <w:tc>
          <w:tcPr>
            <w:tcW w:w="5602" w:type="dxa"/>
            <w:shd w:val="clear" w:color="auto" w:fill="FFFFFF" w:themeFill="background1"/>
          </w:tcPr>
          <w:p w14:paraId="40BE18D9" w14:textId="4DA966E5" w:rsidR="00EB0FE9" w:rsidRPr="00EB0FE9" w:rsidRDefault="00EB0FE9" w:rsidP="00FC7C0D">
            <w:pPr>
              <w:widowControl/>
              <w:rPr>
                <w:rFonts w:asciiTheme="minorHAnsi" w:eastAsia="Calibri" w:hAnsiTheme="minorHAnsi" w:cstheme="minorHAnsi"/>
                <w:color w:val="000000"/>
                <w:sz w:val="20"/>
                <w:szCs w:val="20"/>
                <w:shd w:val="clear" w:color="auto" w:fill="FFE599"/>
              </w:rPr>
            </w:pPr>
          </w:p>
        </w:tc>
      </w:tr>
      <w:tr w:rsidR="00EB0FE9" w14:paraId="2E51B49C" w14:textId="77777777" w:rsidTr="00FC7C0D">
        <w:trPr>
          <w:trHeight w:val="60"/>
        </w:trPr>
        <w:tc>
          <w:tcPr>
            <w:tcW w:w="5171" w:type="dxa"/>
            <w:shd w:val="clear" w:color="auto" w:fill="BFBFBF" w:themeFill="background1" w:themeFillShade="BF"/>
          </w:tcPr>
          <w:p w14:paraId="49528FE4" w14:textId="77777777" w:rsidR="00EB0FE9" w:rsidRPr="00EB0FE9" w:rsidRDefault="00EB0FE9" w:rsidP="00FC7C0D">
            <w:pPr>
              <w:widowControl/>
              <w:rPr>
                <w:rFonts w:asciiTheme="minorHAnsi" w:eastAsia="Calibri" w:hAnsiTheme="minorHAnsi" w:cstheme="minorHAnsi"/>
                <w:color w:val="000000"/>
                <w:sz w:val="20"/>
                <w:szCs w:val="20"/>
              </w:rPr>
            </w:pPr>
            <w:r w:rsidRPr="00EB0FE9">
              <w:rPr>
                <w:rFonts w:asciiTheme="minorHAnsi" w:eastAsia="Calibri" w:hAnsiTheme="minorHAnsi" w:cstheme="minorHAnsi"/>
                <w:color w:val="000000"/>
                <w:sz w:val="20"/>
                <w:szCs w:val="20"/>
              </w:rPr>
              <w:t xml:space="preserve">Adres korespondencyjny </w:t>
            </w:r>
          </w:p>
        </w:tc>
        <w:tc>
          <w:tcPr>
            <w:tcW w:w="5602" w:type="dxa"/>
            <w:shd w:val="clear" w:color="auto" w:fill="auto"/>
          </w:tcPr>
          <w:p w14:paraId="7F6705AD" w14:textId="76DD45EA" w:rsidR="00EB0FE9" w:rsidRPr="00EB0FE9" w:rsidRDefault="00EB0FE9" w:rsidP="00FC7C0D">
            <w:pPr>
              <w:widowControl/>
              <w:rPr>
                <w:rFonts w:asciiTheme="minorHAnsi" w:eastAsia="Calibri" w:hAnsiTheme="minorHAnsi" w:cstheme="minorHAnsi"/>
                <w:sz w:val="20"/>
                <w:szCs w:val="20"/>
              </w:rPr>
            </w:pPr>
          </w:p>
        </w:tc>
      </w:tr>
      <w:tr w:rsidR="00EB0FE9" w14:paraId="29AE0A33" w14:textId="77777777" w:rsidTr="00FC7C0D">
        <w:tc>
          <w:tcPr>
            <w:tcW w:w="5171" w:type="dxa"/>
            <w:shd w:val="clear" w:color="auto" w:fill="BFBFBF" w:themeFill="background1" w:themeFillShade="BF"/>
          </w:tcPr>
          <w:p w14:paraId="0F8A9AC5" w14:textId="77777777" w:rsidR="00EB0FE9" w:rsidRPr="00EB0FE9" w:rsidRDefault="00EB0FE9" w:rsidP="00FC7C0D">
            <w:pPr>
              <w:widowControl/>
              <w:rPr>
                <w:rFonts w:asciiTheme="minorHAnsi" w:eastAsia="Calibri" w:hAnsiTheme="minorHAnsi" w:cstheme="minorHAnsi"/>
                <w:color w:val="000000"/>
                <w:sz w:val="20"/>
                <w:szCs w:val="20"/>
              </w:rPr>
            </w:pPr>
            <w:r w:rsidRPr="00EB0FE9">
              <w:rPr>
                <w:rFonts w:asciiTheme="minorHAnsi" w:eastAsia="Calibri" w:hAnsiTheme="minorHAnsi" w:cstheme="minorHAnsi"/>
                <w:color w:val="000000"/>
                <w:sz w:val="20"/>
                <w:szCs w:val="20"/>
              </w:rPr>
              <w:t>Adres e-mail</w:t>
            </w:r>
          </w:p>
        </w:tc>
        <w:tc>
          <w:tcPr>
            <w:tcW w:w="5602" w:type="dxa"/>
            <w:shd w:val="clear" w:color="auto" w:fill="auto"/>
          </w:tcPr>
          <w:p w14:paraId="53601FBA" w14:textId="21D02356" w:rsidR="00EB0FE9" w:rsidRPr="00EB0FE9" w:rsidRDefault="00EB0FE9" w:rsidP="00FC7C0D">
            <w:pPr>
              <w:widowControl/>
              <w:rPr>
                <w:rFonts w:asciiTheme="minorHAnsi" w:eastAsia="Calibri" w:hAnsiTheme="minorHAnsi" w:cstheme="minorHAnsi"/>
                <w:color w:val="000000"/>
                <w:sz w:val="20"/>
                <w:szCs w:val="20"/>
              </w:rPr>
            </w:pPr>
          </w:p>
        </w:tc>
      </w:tr>
      <w:bookmarkEnd w:id="0"/>
    </w:tbl>
    <w:p w14:paraId="70D2D789" w14:textId="77777777" w:rsidR="00BB0063" w:rsidRPr="00EB0FE9" w:rsidRDefault="00BB0063">
      <w:pPr>
        <w:rPr>
          <w:sz w:val="12"/>
          <w:szCs w:val="12"/>
        </w:rPr>
      </w:pPr>
    </w:p>
    <w:p w14:paraId="63A38587" w14:textId="58374992" w:rsidR="00BB0063" w:rsidRDefault="00F07ED5">
      <w:pPr>
        <w:rPr>
          <w:rFonts w:ascii="Calibri" w:eastAsia="Calibri" w:hAnsi="Calibri" w:cs="Calibri"/>
          <w:sz w:val="20"/>
          <w:szCs w:val="20"/>
        </w:rPr>
      </w:pPr>
      <w:r w:rsidRPr="00EB0FE9">
        <w:rPr>
          <w:rFonts w:ascii="Calibri" w:eastAsia="Calibri" w:hAnsi="Calibri" w:cs="Calibri"/>
          <w:sz w:val="20"/>
          <w:szCs w:val="20"/>
        </w:rPr>
        <w:t>zwaną dalej „</w:t>
      </w:r>
      <w:r w:rsidR="008B72F4" w:rsidRPr="00EB0FE9">
        <w:rPr>
          <w:rFonts w:ascii="Calibri" w:eastAsia="Calibri" w:hAnsi="Calibri" w:cs="Calibri"/>
          <w:sz w:val="20"/>
          <w:szCs w:val="20"/>
        </w:rPr>
        <w:t>Uczestnikiem</w:t>
      </w:r>
      <w:r w:rsidRPr="00EB0FE9">
        <w:rPr>
          <w:rFonts w:ascii="Calibri" w:eastAsia="Calibri" w:hAnsi="Calibri" w:cs="Calibri"/>
          <w:sz w:val="20"/>
          <w:szCs w:val="20"/>
        </w:rPr>
        <w:t>”</w:t>
      </w:r>
      <w:r w:rsidR="00122978">
        <w:rPr>
          <w:rFonts w:ascii="Calibri" w:eastAsia="Calibri" w:hAnsi="Calibri" w:cs="Calibri"/>
          <w:sz w:val="20"/>
          <w:szCs w:val="20"/>
        </w:rPr>
        <w:t xml:space="preserve"> lub „Uczestnikiem studiów podyplomowych”.</w:t>
      </w:r>
    </w:p>
    <w:p w14:paraId="5C0E47F8" w14:textId="77777777" w:rsidR="00122978" w:rsidRPr="00EB0FE9" w:rsidRDefault="00122978">
      <w:pPr>
        <w:rPr>
          <w:rFonts w:ascii="Calibri" w:eastAsia="Calibri" w:hAnsi="Calibri" w:cs="Calibri"/>
          <w:sz w:val="20"/>
          <w:szCs w:val="20"/>
        </w:rPr>
      </w:pPr>
    </w:p>
    <w:p w14:paraId="13466609" w14:textId="77777777" w:rsidR="00BB0063" w:rsidRPr="00EB0FE9" w:rsidRDefault="00F07ED5">
      <w:pPr>
        <w:widowControl/>
        <w:jc w:val="center"/>
        <w:rPr>
          <w:rFonts w:ascii="Calibri" w:eastAsia="Calibri" w:hAnsi="Calibri" w:cs="Calibri"/>
          <w:color w:val="000000"/>
          <w:sz w:val="20"/>
          <w:szCs w:val="20"/>
        </w:rPr>
      </w:pPr>
      <w:r w:rsidRPr="00EB0FE9">
        <w:rPr>
          <w:rFonts w:ascii="Calibri" w:eastAsia="Calibri" w:hAnsi="Calibri" w:cs="Calibri"/>
          <w:b/>
          <w:color w:val="000000"/>
          <w:sz w:val="20"/>
          <w:szCs w:val="20"/>
        </w:rPr>
        <w:t>§ 1</w:t>
      </w:r>
    </w:p>
    <w:p w14:paraId="0EC52085" w14:textId="77777777" w:rsidR="00BB0063" w:rsidRPr="00EB0FE9" w:rsidRDefault="00F07ED5">
      <w:pPr>
        <w:widowControl/>
        <w:jc w:val="center"/>
        <w:rPr>
          <w:rFonts w:ascii="Calibri" w:eastAsia="Calibri" w:hAnsi="Calibri" w:cs="Calibri"/>
          <w:b/>
          <w:color w:val="000000"/>
          <w:sz w:val="20"/>
          <w:szCs w:val="20"/>
        </w:rPr>
      </w:pPr>
      <w:r w:rsidRPr="00EB0FE9">
        <w:rPr>
          <w:rFonts w:ascii="Calibri" w:eastAsia="Calibri" w:hAnsi="Calibri" w:cs="Calibri"/>
          <w:b/>
          <w:color w:val="000000"/>
          <w:sz w:val="20"/>
          <w:szCs w:val="20"/>
        </w:rPr>
        <w:t>ZAKRES ŚWIADCZONYCH USŁUG</w:t>
      </w:r>
    </w:p>
    <w:p w14:paraId="3B7D391A" w14:textId="782660F5" w:rsidR="00BB0063" w:rsidRPr="00EB0FE9" w:rsidRDefault="00F07ED5">
      <w:pPr>
        <w:widowControl/>
        <w:numPr>
          <w:ilvl w:val="0"/>
          <w:numId w:val="7"/>
        </w:numPr>
        <w:jc w:val="both"/>
        <w:rPr>
          <w:rFonts w:ascii="Calibri" w:eastAsia="Calibri" w:hAnsi="Calibri" w:cs="Calibri"/>
          <w:color w:val="000000"/>
          <w:sz w:val="20"/>
          <w:szCs w:val="20"/>
        </w:rPr>
      </w:pPr>
      <w:r w:rsidRPr="00EB0FE9">
        <w:rPr>
          <w:rFonts w:ascii="Calibri" w:eastAsia="Calibri" w:hAnsi="Calibri" w:cs="Calibri"/>
          <w:color w:val="000000"/>
          <w:sz w:val="20"/>
          <w:szCs w:val="20"/>
        </w:rPr>
        <w:t xml:space="preserve">Uczelnia zobowiązuje się do przygotowania i świadczenia na rzecz </w:t>
      </w:r>
      <w:r w:rsidR="00FE3F3C" w:rsidRPr="00EB0FE9">
        <w:rPr>
          <w:rFonts w:ascii="Calibri" w:eastAsia="Calibri" w:hAnsi="Calibri" w:cs="Calibri"/>
          <w:color w:val="000000"/>
          <w:sz w:val="20"/>
          <w:szCs w:val="20"/>
        </w:rPr>
        <w:t>Uczestnika</w:t>
      </w:r>
      <w:r w:rsidRPr="00EB0FE9">
        <w:rPr>
          <w:rFonts w:ascii="Calibri" w:eastAsia="Calibri" w:hAnsi="Calibri" w:cs="Calibri"/>
          <w:color w:val="000000"/>
          <w:sz w:val="20"/>
          <w:szCs w:val="20"/>
        </w:rPr>
        <w:t xml:space="preserve"> usługi edukacyjnej: </w:t>
      </w:r>
    </w:p>
    <w:p w14:paraId="4E04696B" w14:textId="627F9D7A" w:rsidR="00BB0063" w:rsidRPr="00EB0FE9" w:rsidRDefault="00F07ED5">
      <w:pPr>
        <w:widowControl/>
        <w:numPr>
          <w:ilvl w:val="1"/>
          <w:numId w:val="7"/>
        </w:numPr>
        <w:ind w:left="641" w:hanging="357"/>
        <w:jc w:val="both"/>
        <w:rPr>
          <w:rFonts w:ascii="Calibri" w:eastAsia="Calibri" w:hAnsi="Calibri" w:cs="Calibri"/>
          <w:color w:val="000000"/>
          <w:sz w:val="20"/>
          <w:szCs w:val="20"/>
        </w:rPr>
      </w:pPr>
      <w:r w:rsidRPr="00941683">
        <w:rPr>
          <w:rFonts w:ascii="Calibri" w:eastAsia="Calibri" w:hAnsi="Calibri" w:cs="Calibri"/>
          <w:b/>
          <w:bCs/>
          <w:color w:val="000000"/>
          <w:sz w:val="20"/>
          <w:szCs w:val="20"/>
        </w:rPr>
        <w:t>wydział</w:t>
      </w:r>
      <w:r w:rsidRPr="00EB0FE9">
        <w:rPr>
          <w:rFonts w:ascii="Calibri" w:eastAsia="Calibri" w:hAnsi="Calibri" w:cs="Calibri"/>
          <w:color w:val="000000"/>
          <w:sz w:val="20"/>
          <w:szCs w:val="20"/>
        </w:rPr>
        <w:t xml:space="preserve">: </w:t>
      </w:r>
    </w:p>
    <w:p w14:paraId="1A4D18F2" w14:textId="15F13B60" w:rsidR="00BB0063" w:rsidRPr="00EB0FE9" w:rsidRDefault="00F07ED5">
      <w:pPr>
        <w:widowControl/>
        <w:numPr>
          <w:ilvl w:val="1"/>
          <w:numId w:val="7"/>
        </w:numPr>
        <w:ind w:left="641" w:hanging="357"/>
        <w:jc w:val="both"/>
        <w:rPr>
          <w:rFonts w:ascii="Calibri" w:eastAsia="Calibri" w:hAnsi="Calibri" w:cs="Calibri"/>
          <w:color w:val="000000"/>
          <w:sz w:val="20"/>
          <w:szCs w:val="20"/>
        </w:rPr>
      </w:pPr>
      <w:r w:rsidRPr="00941683">
        <w:rPr>
          <w:rFonts w:ascii="Calibri" w:eastAsia="Calibri" w:hAnsi="Calibri" w:cs="Calibri"/>
          <w:b/>
          <w:bCs/>
          <w:color w:val="000000"/>
          <w:sz w:val="20"/>
          <w:szCs w:val="20"/>
        </w:rPr>
        <w:t>kierunek</w:t>
      </w:r>
      <w:r w:rsidRPr="00EB0FE9">
        <w:rPr>
          <w:rFonts w:ascii="Calibri" w:eastAsia="Calibri" w:hAnsi="Calibri" w:cs="Calibri"/>
          <w:color w:val="000000"/>
          <w:sz w:val="20"/>
          <w:szCs w:val="20"/>
        </w:rPr>
        <w:t xml:space="preserve">: </w:t>
      </w:r>
    </w:p>
    <w:p w14:paraId="1AC2C50C" w14:textId="48E86180" w:rsidR="008B72F4" w:rsidRPr="00EB0FE9" w:rsidRDefault="008B72F4">
      <w:pPr>
        <w:widowControl/>
        <w:numPr>
          <w:ilvl w:val="1"/>
          <w:numId w:val="7"/>
        </w:numPr>
        <w:ind w:left="641" w:hanging="357"/>
        <w:jc w:val="both"/>
        <w:rPr>
          <w:rFonts w:ascii="Calibri" w:eastAsia="Calibri" w:hAnsi="Calibri" w:cs="Calibri"/>
          <w:color w:val="000000"/>
          <w:sz w:val="20"/>
          <w:szCs w:val="20"/>
        </w:rPr>
      </w:pPr>
      <w:r w:rsidRPr="00941683">
        <w:rPr>
          <w:rFonts w:ascii="Calibri" w:eastAsia="Calibri" w:hAnsi="Calibri" w:cs="Calibri"/>
          <w:b/>
          <w:bCs/>
          <w:color w:val="000000"/>
          <w:sz w:val="20"/>
          <w:szCs w:val="20"/>
        </w:rPr>
        <w:t>forma</w:t>
      </w:r>
      <w:r w:rsidRPr="00EB0FE9">
        <w:rPr>
          <w:rFonts w:ascii="Calibri" w:eastAsia="Calibri" w:hAnsi="Calibri" w:cs="Calibri"/>
          <w:color w:val="000000"/>
          <w:sz w:val="20"/>
          <w:szCs w:val="20"/>
        </w:rPr>
        <w:t xml:space="preserve">: </w:t>
      </w:r>
    </w:p>
    <w:p w14:paraId="3D0E1BA0" w14:textId="77777777" w:rsidR="00BB0063" w:rsidRDefault="00BB0063">
      <w:pPr>
        <w:widowControl/>
        <w:ind w:left="720"/>
        <w:jc w:val="center"/>
        <w:rPr>
          <w:rFonts w:ascii="Calibri" w:eastAsia="Calibri" w:hAnsi="Calibri" w:cs="Calibri"/>
          <w:b/>
          <w:color w:val="000000"/>
          <w:sz w:val="20"/>
          <w:szCs w:val="20"/>
        </w:rPr>
      </w:pPr>
    </w:p>
    <w:p w14:paraId="6146A0CA" w14:textId="77777777" w:rsidR="00BB0063" w:rsidRDefault="00F07ED5">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2</w:t>
      </w:r>
    </w:p>
    <w:p w14:paraId="6D935326" w14:textId="77777777" w:rsidR="00BB0063" w:rsidRDefault="00F07ED5">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OBOWIĄZKI STRON</w:t>
      </w:r>
    </w:p>
    <w:p w14:paraId="47E9DCFA" w14:textId="47A627C5" w:rsidR="00BB0063" w:rsidRDefault="00941683">
      <w:pPr>
        <w:widowControl/>
        <w:numPr>
          <w:ilvl w:val="0"/>
          <w:numId w:val="5"/>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W celu wykonania przedmiotu Umowy o świadczenie usług edukacyjnych (zwana dalej: Umową), </w:t>
      </w:r>
      <w:r w:rsidR="00F07ED5">
        <w:rPr>
          <w:rFonts w:ascii="Calibri" w:eastAsia="Calibri" w:hAnsi="Calibri" w:cs="Calibri"/>
          <w:color w:val="000000"/>
          <w:sz w:val="20"/>
          <w:szCs w:val="20"/>
        </w:rPr>
        <w:t>Uczelnia</w:t>
      </w:r>
      <w:r>
        <w:rPr>
          <w:rFonts w:ascii="Calibri" w:eastAsia="Calibri" w:hAnsi="Calibri" w:cs="Calibri"/>
          <w:color w:val="000000"/>
          <w:sz w:val="20"/>
          <w:szCs w:val="20"/>
        </w:rPr>
        <w:t xml:space="preserve"> w szczególności umożliwia Uczestnikowi kształcenie się</w:t>
      </w:r>
      <w:r w:rsidR="00390A11">
        <w:rPr>
          <w:rFonts w:ascii="Calibri" w:eastAsia="Calibri" w:hAnsi="Calibri" w:cs="Calibri"/>
          <w:color w:val="000000"/>
          <w:sz w:val="20"/>
          <w:szCs w:val="20"/>
        </w:rPr>
        <w:t xml:space="preserve"> </w:t>
      </w:r>
      <w:r w:rsidR="00F07ED5">
        <w:rPr>
          <w:rFonts w:ascii="Calibri" w:eastAsia="Calibri" w:hAnsi="Calibri" w:cs="Calibri"/>
          <w:color w:val="000000"/>
          <w:sz w:val="20"/>
          <w:szCs w:val="20"/>
        </w:rPr>
        <w:t xml:space="preserve">na wybranym przez </w:t>
      </w:r>
      <w:r w:rsidR="008B72F4">
        <w:rPr>
          <w:rFonts w:ascii="Calibri" w:eastAsia="Calibri" w:hAnsi="Calibri" w:cs="Calibri"/>
          <w:color w:val="000000"/>
          <w:sz w:val="20"/>
          <w:szCs w:val="20"/>
        </w:rPr>
        <w:t>Uczestnika</w:t>
      </w:r>
      <w:r w:rsidR="00F07ED5">
        <w:rPr>
          <w:rFonts w:ascii="Calibri" w:eastAsia="Calibri" w:hAnsi="Calibri" w:cs="Calibri"/>
          <w:color w:val="000000"/>
          <w:sz w:val="20"/>
          <w:szCs w:val="20"/>
        </w:rPr>
        <w:t xml:space="preserve"> kierunku studiów podyplomowych, na warunkach wynikających z Regulaminu studiów podyplomowych, Regulaminu opłat, programu kształcenia, a także obowiązujących przepisów prawa.</w:t>
      </w:r>
    </w:p>
    <w:p w14:paraId="71CF4C8B" w14:textId="4C508203" w:rsidR="00BB0063" w:rsidRDefault="008B72F4">
      <w:pPr>
        <w:widowControl/>
        <w:numPr>
          <w:ilvl w:val="0"/>
          <w:numId w:val="5"/>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Uczestnik </w:t>
      </w:r>
      <w:r w:rsidR="00F07ED5">
        <w:rPr>
          <w:rFonts w:ascii="Calibri" w:eastAsia="Calibri" w:hAnsi="Calibri" w:cs="Calibri"/>
          <w:color w:val="000000"/>
          <w:sz w:val="20"/>
          <w:szCs w:val="20"/>
        </w:rPr>
        <w:t xml:space="preserve">zobowiązuje się w szczególności do przestrzegania obowiązujących w Uczelni regulaminów i zarządzeń, terminowego wnoszenia opłat oraz w przypadku </w:t>
      </w:r>
      <w:r>
        <w:rPr>
          <w:rFonts w:ascii="Calibri" w:eastAsia="Calibri" w:hAnsi="Calibri" w:cs="Calibri"/>
          <w:color w:val="000000"/>
          <w:sz w:val="20"/>
          <w:szCs w:val="20"/>
        </w:rPr>
        <w:t>Uczestnika</w:t>
      </w:r>
      <w:r w:rsidR="00F07ED5">
        <w:rPr>
          <w:rFonts w:ascii="Calibri" w:eastAsia="Calibri" w:hAnsi="Calibri" w:cs="Calibri"/>
          <w:color w:val="000000"/>
          <w:sz w:val="20"/>
          <w:szCs w:val="20"/>
        </w:rPr>
        <w:t xml:space="preserve"> będącego cudzoziemcem, </w:t>
      </w:r>
      <w:r>
        <w:rPr>
          <w:rFonts w:ascii="Calibri" w:eastAsia="Calibri" w:hAnsi="Calibri" w:cs="Calibri"/>
          <w:color w:val="000000"/>
          <w:sz w:val="20"/>
          <w:szCs w:val="20"/>
        </w:rPr>
        <w:t>dochowania należytej staranności w zakresie legalizacji swojego pobytu na terenie Polski przez cały okres studiowania.</w:t>
      </w:r>
    </w:p>
    <w:p w14:paraId="38B855A6" w14:textId="479897F0" w:rsidR="00BB0063" w:rsidRDefault="00F07ED5">
      <w:pPr>
        <w:widowControl/>
        <w:numPr>
          <w:ilvl w:val="0"/>
          <w:numId w:val="5"/>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W przypadkach przewidzianych w programie kształcenia lub wynikających z obowiązujących przepisów prawa lub aktów wewnętrznych Uczelni, zajęcia mogą być realizowane z wykorzystaniem metod i technik kształcenia na odległość. </w:t>
      </w:r>
      <w:r w:rsidR="00D52813">
        <w:rPr>
          <w:rFonts w:ascii="Calibri" w:eastAsia="Calibri" w:hAnsi="Calibri" w:cs="Calibri"/>
          <w:color w:val="000000"/>
          <w:sz w:val="20"/>
          <w:szCs w:val="20"/>
        </w:rPr>
        <w:t xml:space="preserve">Uczestnik </w:t>
      </w:r>
      <w:r>
        <w:rPr>
          <w:rFonts w:ascii="Calibri" w:eastAsia="Calibri" w:hAnsi="Calibri" w:cs="Calibri"/>
          <w:color w:val="000000"/>
          <w:sz w:val="20"/>
          <w:szCs w:val="20"/>
        </w:rPr>
        <w:t>zobowiązany jest w takich przypadkach do używania narzędzi informatycznych zapewniających obustronną internetową komunikację z Uczelnią, koniecznych do uczestniczenia w takich formach kształcenia.</w:t>
      </w:r>
    </w:p>
    <w:p w14:paraId="12BAA38A" w14:textId="77777777" w:rsidR="00BB0063" w:rsidRDefault="00BB0063">
      <w:pPr>
        <w:widowControl/>
        <w:rPr>
          <w:rFonts w:ascii="Calibri" w:eastAsia="Calibri" w:hAnsi="Calibri" w:cs="Calibri"/>
          <w:b/>
          <w:color w:val="000000"/>
          <w:sz w:val="20"/>
          <w:szCs w:val="20"/>
        </w:rPr>
      </w:pPr>
    </w:p>
    <w:p w14:paraId="1D209DA2" w14:textId="77777777" w:rsidR="00BB0063" w:rsidRDefault="00F07ED5">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 3</w:t>
      </w:r>
    </w:p>
    <w:p w14:paraId="074C01AF" w14:textId="77777777" w:rsidR="00BB0063" w:rsidRDefault="00F07ED5">
      <w:pPr>
        <w:widowControl/>
        <w:jc w:val="center"/>
        <w:rPr>
          <w:rFonts w:ascii="Calibri" w:eastAsia="Calibri" w:hAnsi="Calibri" w:cs="Calibri"/>
          <w:b/>
          <w:color w:val="000000"/>
          <w:sz w:val="20"/>
          <w:szCs w:val="20"/>
        </w:rPr>
      </w:pPr>
      <w:r>
        <w:rPr>
          <w:rFonts w:ascii="Calibri" w:eastAsia="Calibri" w:hAnsi="Calibri" w:cs="Calibri"/>
          <w:b/>
          <w:color w:val="000000"/>
          <w:sz w:val="20"/>
          <w:szCs w:val="20"/>
        </w:rPr>
        <w:t>OPŁATY ZA STUDIA</w:t>
      </w:r>
    </w:p>
    <w:p w14:paraId="09E94209" w14:textId="4409ACC7" w:rsidR="00BB0063" w:rsidRDefault="00D52813">
      <w:pPr>
        <w:widowControl/>
        <w:numPr>
          <w:ilvl w:val="0"/>
          <w:numId w:val="2"/>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Uczestnik </w:t>
      </w:r>
      <w:r w:rsidR="00F07ED5">
        <w:rPr>
          <w:rFonts w:ascii="Calibri" w:eastAsia="Calibri" w:hAnsi="Calibri" w:cs="Calibri"/>
          <w:color w:val="000000"/>
          <w:sz w:val="20"/>
          <w:szCs w:val="20"/>
        </w:rPr>
        <w:t>zobowiązuje się do wnoszenia opłat za studia w następującej wysokości:</w:t>
      </w:r>
    </w:p>
    <w:p w14:paraId="5497143B" w14:textId="77777777" w:rsidR="00BB0063" w:rsidRDefault="00BB0063">
      <w:pPr>
        <w:rPr>
          <w:rFonts w:ascii="Calibri" w:eastAsia="Calibri" w:hAnsi="Calibri" w:cs="Calibri"/>
          <w:sz w:val="20"/>
          <w:szCs w:val="20"/>
        </w:rPr>
      </w:pPr>
    </w:p>
    <w:tbl>
      <w:tblPr>
        <w:tblW w:w="5000" w:type="pct"/>
        <w:jc w:val="center"/>
        <w:tblLook w:val="0400" w:firstRow="0" w:lastRow="0" w:firstColumn="0" w:lastColumn="0" w:noHBand="0" w:noVBand="1"/>
      </w:tblPr>
      <w:tblGrid>
        <w:gridCol w:w="2977"/>
        <w:gridCol w:w="1640"/>
        <w:gridCol w:w="1713"/>
        <w:gridCol w:w="1630"/>
        <w:gridCol w:w="2802"/>
      </w:tblGrid>
      <w:tr w:rsidR="00BB0063" w14:paraId="63DFFCB3" w14:textId="77777777" w:rsidTr="00EB0FE9">
        <w:trPr>
          <w:cantSplit/>
          <w:jc w:val="center"/>
        </w:trPr>
        <w:tc>
          <w:tcPr>
            <w:tcW w:w="297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2F007C8"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Rok studiów</w:t>
            </w:r>
          </w:p>
        </w:tc>
        <w:tc>
          <w:tcPr>
            <w:tcW w:w="164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D675029"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Liczba rat</w:t>
            </w:r>
          </w:p>
        </w:tc>
        <w:tc>
          <w:tcPr>
            <w:tcW w:w="1713"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F7AF9D4"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Wartość promocji</w:t>
            </w:r>
          </w:p>
        </w:tc>
        <w:tc>
          <w:tcPr>
            <w:tcW w:w="16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BCF180D"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Czesne do zapłaty</w:t>
            </w:r>
          </w:p>
        </w:tc>
        <w:tc>
          <w:tcPr>
            <w:tcW w:w="2802"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2DA82FE" w14:textId="3384B153"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Wysokość raty</w:t>
            </w:r>
            <w:r w:rsidR="008B7D8F">
              <w:rPr>
                <w:rFonts w:ascii="Calibri" w:eastAsia="Calibri" w:hAnsi="Calibri" w:cs="Calibri"/>
                <w:sz w:val="20"/>
                <w:szCs w:val="20"/>
              </w:rPr>
              <w:t xml:space="preserve"> (zł)</w:t>
            </w:r>
          </w:p>
        </w:tc>
      </w:tr>
      <w:tr w:rsidR="00BB0063" w14:paraId="047C4DD6" w14:textId="77777777" w:rsidTr="00EB0FE9">
        <w:trPr>
          <w:cantSplit/>
          <w:jc w:val="center"/>
        </w:trPr>
        <w:tc>
          <w:tcPr>
            <w:tcW w:w="2978" w:type="dxa"/>
            <w:tcBorders>
              <w:top w:val="single" w:sz="4" w:space="0" w:color="999999"/>
              <w:left w:val="single" w:sz="4" w:space="0" w:color="999999"/>
              <w:bottom w:val="single" w:sz="4" w:space="0" w:color="999999"/>
              <w:right w:val="single" w:sz="4" w:space="0" w:color="999999"/>
            </w:tcBorders>
            <w:vAlign w:val="center"/>
          </w:tcPr>
          <w:p w14:paraId="22EE423C" w14:textId="54C935B9" w:rsidR="00BB0063" w:rsidRDefault="00BB0063">
            <w:pPr>
              <w:widowControl/>
              <w:jc w:val="center"/>
              <w:rPr>
                <w:rFonts w:ascii="Calibri" w:eastAsia="Calibri" w:hAnsi="Calibri" w:cs="Calibri"/>
                <w:color w:val="000000"/>
                <w:sz w:val="20"/>
                <w:szCs w:val="20"/>
              </w:rPr>
            </w:pPr>
          </w:p>
        </w:tc>
        <w:tc>
          <w:tcPr>
            <w:tcW w:w="1640" w:type="dxa"/>
            <w:tcBorders>
              <w:top w:val="single" w:sz="4" w:space="0" w:color="999999"/>
              <w:left w:val="single" w:sz="4" w:space="0" w:color="999999"/>
              <w:bottom w:val="single" w:sz="4" w:space="0" w:color="999999"/>
              <w:right w:val="single" w:sz="4" w:space="0" w:color="999999"/>
            </w:tcBorders>
            <w:vAlign w:val="center"/>
          </w:tcPr>
          <w:p w14:paraId="296FBE28" w14:textId="461EE355" w:rsidR="00BB0063" w:rsidRDefault="00BB0063">
            <w:pPr>
              <w:widowControl/>
              <w:jc w:val="center"/>
              <w:rPr>
                <w:rFonts w:ascii="Calibri" w:eastAsia="Calibri" w:hAnsi="Calibri" w:cs="Calibri"/>
                <w:color w:val="000000"/>
                <w:sz w:val="20"/>
                <w:szCs w:val="20"/>
              </w:rPr>
            </w:pPr>
          </w:p>
        </w:tc>
        <w:tc>
          <w:tcPr>
            <w:tcW w:w="1713" w:type="dxa"/>
            <w:tcBorders>
              <w:top w:val="single" w:sz="4" w:space="0" w:color="999999"/>
              <w:left w:val="single" w:sz="4" w:space="0" w:color="999999"/>
              <w:bottom w:val="single" w:sz="4" w:space="0" w:color="999999"/>
              <w:right w:val="single" w:sz="4" w:space="0" w:color="999999"/>
            </w:tcBorders>
            <w:vAlign w:val="center"/>
          </w:tcPr>
          <w:p w14:paraId="3EDECD83" w14:textId="2A0407A7" w:rsidR="00BB0063" w:rsidRDefault="00BB0063">
            <w:pPr>
              <w:widowControl/>
              <w:jc w:val="center"/>
              <w:rPr>
                <w:rFonts w:ascii="Calibri" w:eastAsia="Calibri" w:hAnsi="Calibri" w:cs="Calibri"/>
                <w:color w:val="000000"/>
                <w:sz w:val="20"/>
                <w:szCs w:val="20"/>
              </w:rPr>
            </w:pPr>
          </w:p>
        </w:tc>
        <w:tc>
          <w:tcPr>
            <w:tcW w:w="1630" w:type="dxa"/>
            <w:tcBorders>
              <w:top w:val="single" w:sz="4" w:space="0" w:color="999999"/>
              <w:left w:val="single" w:sz="4" w:space="0" w:color="999999"/>
              <w:bottom w:val="single" w:sz="4" w:space="0" w:color="999999"/>
              <w:right w:val="single" w:sz="4" w:space="0" w:color="999999"/>
            </w:tcBorders>
            <w:vAlign w:val="center"/>
          </w:tcPr>
          <w:p w14:paraId="047EF149" w14:textId="77A647FD" w:rsidR="00BB0063" w:rsidRDefault="00BB0063">
            <w:pPr>
              <w:widowControl/>
              <w:jc w:val="center"/>
              <w:rPr>
                <w:rFonts w:ascii="Calibri" w:eastAsia="Calibri" w:hAnsi="Calibri" w:cs="Calibri"/>
                <w:color w:val="000000"/>
                <w:sz w:val="20"/>
                <w:szCs w:val="20"/>
              </w:rPr>
            </w:pPr>
          </w:p>
        </w:tc>
        <w:tc>
          <w:tcPr>
            <w:tcW w:w="2802" w:type="dxa"/>
            <w:tcBorders>
              <w:top w:val="single" w:sz="4" w:space="0" w:color="999999"/>
              <w:left w:val="single" w:sz="4" w:space="0" w:color="999999"/>
              <w:bottom w:val="single" w:sz="4" w:space="0" w:color="999999"/>
              <w:right w:val="single" w:sz="4" w:space="0" w:color="999999"/>
            </w:tcBorders>
            <w:vAlign w:val="center"/>
          </w:tcPr>
          <w:p w14:paraId="14FB3711" w14:textId="4124A933" w:rsidR="00BB0063" w:rsidRDefault="00BB0063">
            <w:pPr>
              <w:widowControl/>
              <w:jc w:val="center"/>
              <w:rPr>
                <w:rFonts w:ascii="Calibri" w:eastAsia="Calibri" w:hAnsi="Calibri" w:cs="Calibri"/>
                <w:color w:val="000000"/>
                <w:sz w:val="20"/>
                <w:szCs w:val="20"/>
              </w:rPr>
            </w:pPr>
          </w:p>
        </w:tc>
      </w:tr>
    </w:tbl>
    <w:p w14:paraId="2FC2C93C" w14:textId="77777777" w:rsidR="00BB0063" w:rsidRDefault="00BB0063">
      <w:pPr>
        <w:rPr>
          <w:rFonts w:ascii="Calibri" w:eastAsia="Calibri" w:hAnsi="Calibri" w:cs="Calibri"/>
          <w:sz w:val="20"/>
          <w:szCs w:val="20"/>
        </w:rPr>
      </w:pPr>
    </w:p>
    <w:p w14:paraId="5EAEC901" w14:textId="77777777" w:rsidR="00BB0063" w:rsidRDefault="00F07ED5">
      <w:pPr>
        <w:widowControl/>
        <w:numPr>
          <w:ilvl w:val="0"/>
          <w:numId w:val="7"/>
        </w:numPr>
        <w:jc w:val="both"/>
        <w:rPr>
          <w:rFonts w:ascii="Calibri" w:eastAsia="Calibri" w:hAnsi="Calibri" w:cs="Calibri"/>
          <w:color w:val="000000"/>
          <w:sz w:val="20"/>
          <w:szCs w:val="20"/>
        </w:rPr>
      </w:pPr>
      <w:r>
        <w:rPr>
          <w:rFonts w:ascii="Calibri" w:eastAsia="Calibri" w:hAnsi="Calibri" w:cs="Calibri"/>
          <w:color w:val="000000"/>
          <w:sz w:val="20"/>
          <w:szCs w:val="20"/>
        </w:rPr>
        <w:t>Opłaty, o których mowa w ust. 1 uwzględniają następującą promocję:</w:t>
      </w:r>
    </w:p>
    <w:p w14:paraId="6A35CDBB" w14:textId="17BC6294" w:rsidR="00BB0063" w:rsidRDefault="00F07ED5">
      <w:pPr>
        <w:widowControl/>
        <w:numPr>
          <w:ilvl w:val="0"/>
          <w:numId w:val="3"/>
        </w:numPr>
        <w:jc w:val="both"/>
        <w:rPr>
          <w:rFonts w:ascii="Calibri" w:eastAsia="Calibri" w:hAnsi="Calibri" w:cs="Calibri"/>
          <w:sz w:val="20"/>
          <w:szCs w:val="20"/>
        </w:rPr>
      </w:pPr>
      <w:r>
        <w:rPr>
          <w:rFonts w:ascii="Calibri" w:eastAsia="Calibri" w:hAnsi="Calibri" w:cs="Calibri"/>
          <w:sz w:val="20"/>
          <w:szCs w:val="20"/>
        </w:rPr>
        <w:t xml:space="preserve">nazwa: ; w wysokości: </w:t>
      </w:r>
    </w:p>
    <w:p w14:paraId="3574714B" w14:textId="77777777" w:rsidR="00BB0063" w:rsidRDefault="00F07ED5">
      <w:pPr>
        <w:widowControl/>
        <w:ind w:left="360" w:firstLine="360"/>
        <w:jc w:val="both"/>
        <w:rPr>
          <w:rFonts w:ascii="Calibri" w:eastAsia="Calibri" w:hAnsi="Calibri" w:cs="Calibri"/>
          <w:sz w:val="20"/>
          <w:szCs w:val="20"/>
        </w:rPr>
      </w:pPr>
      <w:r>
        <w:rPr>
          <w:rFonts w:ascii="Calibri" w:eastAsia="Calibri" w:hAnsi="Calibri" w:cs="Calibri"/>
          <w:sz w:val="20"/>
          <w:szCs w:val="20"/>
        </w:rPr>
        <w:t>Nie dotyczy</w:t>
      </w:r>
    </w:p>
    <w:p w14:paraId="44E353DD" w14:textId="77777777" w:rsidR="00BB0063" w:rsidRDefault="00F07ED5">
      <w:pPr>
        <w:widowControl/>
        <w:numPr>
          <w:ilvl w:val="0"/>
          <w:numId w:val="7"/>
        </w:numPr>
        <w:jc w:val="both"/>
        <w:rPr>
          <w:rFonts w:ascii="Calibri" w:eastAsia="Calibri" w:hAnsi="Calibri" w:cs="Calibri"/>
          <w:color w:val="000000"/>
          <w:sz w:val="20"/>
          <w:szCs w:val="20"/>
        </w:rPr>
      </w:pPr>
      <w:r>
        <w:rPr>
          <w:rFonts w:ascii="Calibri" w:eastAsia="Calibri" w:hAnsi="Calibri" w:cs="Calibri"/>
          <w:color w:val="000000"/>
          <w:sz w:val="20"/>
          <w:szCs w:val="20"/>
        </w:rPr>
        <w:t>Szczegółowe warunki skorzystania z promocji określa Regulamin promocji.</w:t>
      </w:r>
    </w:p>
    <w:p w14:paraId="60151801" w14:textId="45086AD4" w:rsidR="00BB0063" w:rsidRDefault="00F07ED5">
      <w:pPr>
        <w:widowControl/>
        <w:numPr>
          <w:ilvl w:val="0"/>
          <w:numId w:val="7"/>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Opłaty należne z tytułu Umowy, mogą zostać obniżone przez Uczelnię na czas określony w innych przypadkach niż określone w ust. 3 niniejszego paragrafu, gdy </w:t>
      </w:r>
      <w:r w:rsidR="00D52813">
        <w:rPr>
          <w:rFonts w:ascii="Calibri" w:eastAsia="Calibri" w:hAnsi="Calibri" w:cs="Calibri"/>
          <w:color w:val="000000"/>
          <w:sz w:val="20"/>
          <w:szCs w:val="20"/>
        </w:rPr>
        <w:t xml:space="preserve">Uczestnik </w:t>
      </w:r>
      <w:r>
        <w:rPr>
          <w:rFonts w:ascii="Calibri" w:eastAsia="Calibri" w:hAnsi="Calibri" w:cs="Calibri"/>
          <w:color w:val="000000"/>
          <w:sz w:val="20"/>
          <w:szCs w:val="20"/>
        </w:rPr>
        <w:t>spełni warunki danej promocji lub warunki innego obniżenia według zasad określonych przez Uczelnię.</w:t>
      </w:r>
    </w:p>
    <w:p w14:paraId="4B235163" w14:textId="593B6F80" w:rsidR="00BB0063" w:rsidRDefault="00D52813">
      <w:pPr>
        <w:widowControl/>
        <w:numPr>
          <w:ilvl w:val="0"/>
          <w:numId w:val="7"/>
        </w:numP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Uczestnik </w:t>
      </w:r>
      <w:r w:rsidR="00F07ED5">
        <w:rPr>
          <w:rFonts w:ascii="Calibri" w:eastAsia="Calibri" w:hAnsi="Calibri" w:cs="Calibri"/>
          <w:color w:val="000000"/>
          <w:sz w:val="20"/>
          <w:szCs w:val="20"/>
        </w:rPr>
        <w:t>zobowiązuje się do wnoszenia opłat za studia zgodnie z harmonogramem. Standardowy harmonogram wnoszenia czesnego za studia przedstawia poniższa tabela:</w:t>
      </w:r>
    </w:p>
    <w:p w14:paraId="24F613F7" w14:textId="77777777" w:rsidR="00BB0063" w:rsidRDefault="00BB0063">
      <w:pPr>
        <w:widowControl/>
        <w:jc w:val="both"/>
        <w:rPr>
          <w:rFonts w:ascii="Calibri" w:eastAsia="Calibri" w:hAnsi="Calibri" w:cs="Calibri"/>
          <w:color w:val="000000"/>
          <w:sz w:val="20"/>
          <w:szCs w:val="20"/>
        </w:rPr>
      </w:pPr>
    </w:p>
    <w:tbl>
      <w:tblPr>
        <w:tblW w:w="5000" w:type="pct"/>
        <w:jc w:val="center"/>
        <w:tblLook w:val="0400" w:firstRow="0" w:lastRow="0" w:firstColumn="0" w:lastColumn="0" w:noHBand="0" w:noVBand="1"/>
      </w:tblPr>
      <w:tblGrid>
        <w:gridCol w:w="822"/>
        <w:gridCol w:w="824"/>
        <w:gridCol w:w="844"/>
        <w:gridCol w:w="819"/>
        <w:gridCol w:w="975"/>
        <w:gridCol w:w="1075"/>
        <w:gridCol w:w="826"/>
        <w:gridCol w:w="829"/>
        <w:gridCol w:w="844"/>
        <w:gridCol w:w="1268"/>
        <w:gridCol w:w="793"/>
        <w:gridCol w:w="843"/>
      </w:tblGrid>
      <w:tr w:rsidR="00BB0063" w14:paraId="0C9A6D8E" w14:textId="77777777">
        <w:trPr>
          <w:cantSplit/>
          <w:jc w:val="center"/>
        </w:trPr>
        <w:tc>
          <w:tcPr>
            <w:tcW w:w="826" w:type="dxa"/>
            <w:tcBorders>
              <w:top w:val="single" w:sz="4" w:space="0" w:color="000000"/>
              <w:left w:val="single" w:sz="4" w:space="0" w:color="000000"/>
              <w:bottom w:val="single" w:sz="4" w:space="0" w:color="000000"/>
              <w:right w:val="single" w:sz="4" w:space="0" w:color="999999"/>
            </w:tcBorders>
            <w:shd w:val="clear" w:color="auto" w:fill="BFBFBF"/>
            <w:vAlign w:val="center"/>
          </w:tcPr>
          <w:p w14:paraId="0F68ABC6"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12 rat</w:t>
            </w:r>
          </w:p>
        </w:tc>
        <w:tc>
          <w:tcPr>
            <w:tcW w:w="825" w:type="dxa"/>
            <w:tcBorders>
              <w:top w:val="single" w:sz="4" w:space="0" w:color="000000"/>
              <w:left w:val="single" w:sz="4" w:space="0" w:color="999999"/>
              <w:bottom w:val="single" w:sz="4" w:space="0" w:color="000000"/>
              <w:right w:val="single" w:sz="4" w:space="0" w:color="999999"/>
            </w:tcBorders>
            <w:shd w:val="clear" w:color="auto" w:fill="BFBFBF"/>
            <w:vAlign w:val="center"/>
          </w:tcPr>
          <w:p w14:paraId="3D927185"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Nabór letni</w:t>
            </w:r>
          </w:p>
        </w:tc>
        <w:tc>
          <w:tcPr>
            <w:tcW w:w="844" w:type="dxa"/>
            <w:tcBorders>
              <w:top w:val="single" w:sz="4" w:space="0" w:color="000000"/>
              <w:left w:val="single" w:sz="4" w:space="0" w:color="999999"/>
              <w:bottom w:val="single" w:sz="4" w:space="0" w:color="000000"/>
              <w:right w:val="single" w:sz="4" w:space="0" w:color="000000"/>
            </w:tcBorders>
            <w:shd w:val="clear" w:color="auto" w:fill="BFBFBF"/>
            <w:vAlign w:val="center"/>
          </w:tcPr>
          <w:p w14:paraId="3619C3B3"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Nabór zimowy</w:t>
            </w:r>
          </w:p>
        </w:tc>
        <w:tc>
          <w:tcPr>
            <w:tcW w:w="823" w:type="dxa"/>
            <w:tcBorders>
              <w:top w:val="single" w:sz="4" w:space="0" w:color="000000"/>
              <w:left w:val="single" w:sz="4" w:space="0" w:color="000000"/>
              <w:bottom w:val="single" w:sz="4" w:space="0" w:color="000000"/>
              <w:right w:val="single" w:sz="4" w:space="0" w:color="999999"/>
            </w:tcBorders>
            <w:shd w:val="clear" w:color="auto" w:fill="BFBFBF"/>
            <w:vAlign w:val="center"/>
          </w:tcPr>
          <w:p w14:paraId="15756F57"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10 rat</w:t>
            </w:r>
          </w:p>
        </w:tc>
        <w:tc>
          <w:tcPr>
            <w:tcW w:w="975" w:type="dxa"/>
            <w:tcBorders>
              <w:top w:val="single" w:sz="4" w:space="0" w:color="000000"/>
              <w:left w:val="single" w:sz="4" w:space="0" w:color="999999"/>
              <w:bottom w:val="single" w:sz="4" w:space="0" w:color="000000"/>
              <w:right w:val="single" w:sz="4" w:space="0" w:color="999999"/>
            </w:tcBorders>
            <w:shd w:val="clear" w:color="auto" w:fill="BFBFBF"/>
            <w:vAlign w:val="center"/>
          </w:tcPr>
          <w:p w14:paraId="553D10C1"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Nabór letni</w:t>
            </w:r>
          </w:p>
        </w:tc>
        <w:tc>
          <w:tcPr>
            <w:tcW w:w="1075" w:type="dxa"/>
            <w:tcBorders>
              <w:top w:val="single" w:sz="4" w:space="0" w:color="000000"/>
              <w:left w:val="single" w:sz="4" w:space="0" w:color="999999"/>
              <w:bottom w:val="single" w:sz="4" w:space="0" w:color="000000"/>
              <w:right w:val="single" w:sz="4" w:space="0" w:color="000000"/>
            </w:tcBorders>
            <w:shd w:val="clear" w:color="auto" w:fill="BFBFBF"/>
            <w:vAlign w:val="center"/>
          </w:tcPr>
          <w:p w14:paraId="22B8A624"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Nabór zimowy</w:t>
            </w:r>
          </w:p>
        </w:tc>
        <w:tc>
          <w:tcPr>
            <w:tcW w:w="830" w:type="dxa"/>
            <w:tcBorders>
              <w:top w:val="single" w:sz="4" w:space="0" w:color="000000"/>
              <w:left w:val="single" w:sz="4" w:space="0" w:color="000000"/>
              <w:bottom w:val="single" w:sz="4" w:space="0" w:color="000000"/>
              <w:right w:val="single" w:sz="4" w:space="0" w:color="999999"/>
            </w:tcBorders>
            <w:shd w:val="clear" w:color="auto" w:fill="BFBFBF"/>
            <w:vAlign w:val="center"/>
          </w:tcPr>
          <w:p w14:paraId="20CA6761"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2 raty</w:t>
            </w:r>
          </w:p>
        </w:tc>
        <w:tc>
          <w:tcPr>
            <w:tcW w:w="830" w:type="dxa"/>
            <w:tcBorders>
              <w:top w:val="single" w:sz="4" w:space="0" w:color="000000"/>
              <w:left w:val="single" w:sz="4" w:space="0" w:color="999999"/>
              <w:bottom w:val="single" w:sz="4" w:space="0" w:color="000000"/>
              <w:right w:val="single" w:sz="4" w:space="0" w:color="999999"/>
            </w:tcBorders>
            <w:shd w:val="clear" w:color="auto" w:fill="BFBFBF"/>
            <w:vAlign w:val="center"/>
          </w:tcPr>
          <w:p w14:paraId="0FECC5D7"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Nabór letni</w:t>
            </w:r>
          </w:p>
        </w:tc>
        <w:tc>
          <w:tcPr>
            <w:tcW w:w="844" w:type="dxa"/>
            <w:tcBorders>
              <w:top w:val="single" w:sz="4" w:space="0" w:color="000000"/>
              <w:left w:val="single" w:sz="4" w:space="0" w:color="999999"/>
              <w:bottom w:val="single" w:sz="4" w:space="0" w:color="000000"/>
              <w:right w:val="single" w:sz="4" w:space="0" w:color="000000"/>
            </w:tcBorders>
            <w:shd w:val="clear" w:color="auto" w:fill="BFBFBF"/>
            <w:vAlign w:val="center"/>
          </w:tcPr>
          <w:p w14:paraId="096E752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Nabór zimowy</w:t>
            </w:r>
          </w:p>
        </w:tc>
        <w:tc>
          <w:tcPr>
            <w:tcW w:w="1262" w:type="dxa"/>
            <w:tcBorders>
              <w:top w:val="single" w:sz="4" w:space="0" w:color="000000"/>
              <w:left w:val="single" w:sz="4" w:space="0" w:color="000000"/>
              <w:bottom w:val="single" w:sz="4" w:space="0" w:color="000000"/>
              <w:right w:val="single" w:sz="4" w:space="0" w:color="999999"/>
            </w:tcBorders>
            <w:shd w:val="clear" w:color="auto" w:fill="BFBFBF"/>
            <w:vAlign w:val="center"/>
          </w:tcPr>
          <w:p w14:paraId="6D919E9A"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Rata jednorazowa za studia</w:t>
            </w:r>
          </w:p>
        </w:tc>
        <w:tc>
          <w:tcPr>
            <w:tcW w:w="794" w:type="dxa"/>
            <w:tcBorders>
              <w:top w:val="single" w:sz="4" w:space="0" w:color="000000"/>
              <w:left w:val="single" w:sz="4" w:space="0" w:color="999999"/>
              <w:bottom w:val="single" w:sz="4" w:space="0" w:color="000000"/>
              <w:right w:val="single" w:sz="4" w:space="0" w:color="999999"/>
            </w:tcBorders>
            <w:shd w:val="clear" w:color="auto" w:fill="BFBFBF"/>
            <w:vAlign w:val="center"/>
          </w:tcPr>
          <w:p w14:paraId="067E6BB1"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Nabór letni</w:t>
            </w:r>
          </w:p>
        </w:tc>
        <w:tc>
          <w:tcPr>
            <w:tcW w:w="843" w:type="dxa"/>
            <w:tcBorders>
              <w:top w:val="single" w:sz="4" w:space="0" w:color="000000"/>
              <w:left w:val="single" w:sz="4" w:space="0" w:color="999999"/>
              <w:bottom w:val="single" w:sz="4" w:space="0" w:color="000000"/>
              <w:right w:val="single" w:sz="4" w:space="0" w:color="000000"/>
            </w:tcBorders>
            <w:shd w:val="clear" w:color="auto" w:fill="BFBFBF"/>
            <w:vAlign w:val="center"/>
          </w:tcPr>
          <w:p w14:paraId="3AF60E96"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Nabór zimowy</w:t>
            </w:r>
          </w:p>
        </w:tc>
      </w:tr>
      <w:tr w:rsidR="00BB0063" w14:paraId="4CF6B001" w14:textId="77777777">
        <w:trPr>
          <w:cantSplit/>
          <w:jc w:val="center"/>
        </w:trPr>
        <w:tc>
          <w:tcPr>
            <w:tcW w:w="826" w:type="dxa"/>
            <w:tcBorders>
              <w:top w:val="single" w:sz="4" w:space="0" w:color="000000"/>
              <w:left w:val="single" w:sz="4" w:space="0" w:color="000000"/>
              <w:bottom w:val="single" w:sz="4" w:space="0" w:color="999999"/>
              <w:right w:val="single" w:sz="4" w:space="0" w:color="999999"/>
            </w:tcBorders>
            <w:vAlign w:val="center"/>
          </w:tcPr>
          <w:p w14:paraId="1B69AAF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 rata</w:t>
            </w:r>
          </w:p>
        </w:tc>
        <w:tc>
          <w:tcPr>
            <w:tcW w:w="825" w:type="dxa"/>
            <w:tcBorders>
              <w:top w:val="single" w:sz="4" w:space="0" w:color="000000"/>
              <w:left w:val="single" w:sz="4" w:space="0" w:color="999999"/>
              <w:bottom w:val="single" w:sz="4" w:space="0" w:color="999999"/>
              <w:right w:val="single" w:sz="4" w:space="0" w:color="999999"/>
            </w:tcBorders>
            <w:vAlign w:val="center"/>
          </w:tcPr>
          <w:p w14:paraId="3FD193E9"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15.10</w:t>
            </w:r>
          </w:p>
        </w:tc>
        <w:tc>
          <w:tcPr>
            <w:tcW w:w="844" w:type="dxa"/>
            <w:tcBorders>
              <w:top w:val="single" w:sz="4" w:space="0" w:color="000000"/>
              <w:left w:val="single" w:sz="4" w:space="0" w:color="999999"/>
              <w:bottom w:val="single" w:sz="4" w:space="0" w:color="999999"/>
              <w:right w:val="single" w:sz="4" w:space="0" w:color="000000"/>
            </w:tcBorders>
            <w:vAlign w:val="center"/>
          </w:tcPr>
          <w:p w14:paraId="66242FFA"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15.03</w:t>
            </w:r>
          </w:p>
        </w:tc>
        <w:tc>
          <w:tcPr>
            <w:tcW w:w="823" w:type="dxa"/>
            <w:tcBorders>
              <w:top w:val="single" w:sz="4" w:space="0" w:color="000000"/>
              <w:left w:val="single" w:sz="4" w:space="0" w:color="000000"/>
              <w:bottom w:val="single" w:sz="4" w:space="0" w:color="999999"/>
              <w:right w:val="single" w:sz="4" w:space="0" w:color="999999"/>
            </w:tcBorders>
            <w:vAlign w:val="center"/>
          </w:tcPr>
          <w:p w14:paraId="15517DF6"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 rata</w:t>
            </w:r>
          </w:p>
        </w:tc>
        <w:tc>
          <w:tcPr>
            <w:tcW w:w="975" w:type="dxa"/>
            <w:tcBorders>
              <w:top w:val="single" w:sz="4" w:space="0" w:color="000000"/>
              <w:left w:val="single" w:sz="4" w:space="0" w:color="999999"/>
              <w:bottom w:val="single" w:sz="4" w:space="0" w:color="999999"/>
              <w:right w:val="single" w:sz="4" w:space="0" w:color="999999"/>
            </w:tcBorders>
            <w:vAlign w:val="center"/>
          </w:tcPr>
          <w:p w14:paraId="725A0EAC"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15.10</w:t>
            </w:r>
          </w:p>
        </w:tc>
        <w:tc>
          <w:tcPr>
            <w:tcW w:w="1075" w:type="dxa"/>
            <w:tcBorders>
              <w:top w:val="single" w:sz="4" w:space="0" w:color="000000"/>
              <w:left w:val="single" w:sz="4" w:space="0" w:color="999999"/>
              <w:bottom w:val="single" w:sz="4" w:space="0" w:color="999999"/>
              <w:right w:val="single" w:sz="4" w:space="0" w:color="000000"/>
            </w:tcBorders>
            <w:vAlign w:val="center"/>
          </w:tcPr>
          <w:p w14:paraId="03F1C131"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15.03</w:t>
            </w:r>
          </w:p>
        </w:tc>
        <w:tc>
          <w:tcPr>
            <w:tcW w:w="830" w:type="dxa"/>
            <w:tcBorders>
              <w:top w:val="single" w:sz="4" w:space="0" w:color="000000"/>
              <w:left w:val="single" w:sz="4" w:space="0" w:color="000000"/>
              <w:bottom w:val="single" w:sz="4" w:space="0" w:color="999999"/>
              <w:right w:val="single" w:sz="4" w:space="0" w:color="999999"/>
            </w:tcBorders>
            <w:vAlign w:val="center"/>
          </w:tcPr>
          <w:p w14:paraId="6C8D2D12"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 rata</w:t>
            </w:r>
          </w:p>
        </w:tc>
        <w:tc>
          <w:tcPr>
            <w:tcW w:w="830" w:type="dxa"/>
            <w:tcBorders>
              <w:top w:val="single" w:sz="4" w:space="0" w:color="000000"/>
              <w:left w:val="single" w:sz="4" w:space="0" w:color="999999"/>
              <w:bottom w:val="single" w:sz="4" w:space="0" w:color="999999"/>
              <w:right w:val="single" w:sz="4" w:space="0" w:color="999999"/>
            </w:tcBorders>
            <w:vAlign w:val="center"/>
          </w:tcPr>
          <w:p w14:paraId="7F06F52F"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15.10</w:t>
            </w:r>
          </w:p>
        </w:tc>
        <w:tc>
          <w:tcPr>
            <w:tcW w:w="844" w:type="dxa"/>
            <w:tcBorders>
              <w:top w:val="single" w:sz="4" w:space="0" w:color="000000"/>
              <w:left w:val="single" w:sz="4" w:space="0" w:color="999999"/>
              <w:bottom w:val="single" w:sz="4" w:space="0" w:color="999999"/>
              <w:right w:val="single" w:sz="4" w:space="0" w:color="000000"/>
            </w:tcBorders>
            <w:vAlign w:val="center"/>
          </w:tcPr>
          <w:p w14:paraId="48F910C6"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15.03</w:t>
            </w:r>
          </w:p>
        </w:tc>
        <w:tc>
          <w:tcPr>
            <w:tcW w:w="1262" w:type="dxa"/>
            <w:tcBorders>
              <w:top w:val="single" w:sz="4" w:space="0" w:color="000000"/>
              <w:left w:val="single" w:sz="4" w:space="0" w:color="000000"/>
              <w:bottom w:val="single" w:sz="4" w:space="0" w:color="999999"/>
              <w:right w:val="single" w:sz="4" w:space="0" w:color="999999"/>
            </w:tcBorders>
            <w:vAlign w:val="center"/>
          </w:tcPr>
          <w:p w14:paraId="160549C8"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I rata</w:t>
            </w:r>
          </w:p>
        </w:tc>
        <w:tc>
          <w:tcPr>
            <w:tcW w:w="794" w:type="dxa"/>
            <w:tcBorders>
              <w:top w:val="single" w:sz="4" w:space="0" w:color="000000"/>
              <w:left w:val="single" w:sz="4" w:space="0" w:color="999999"/>
              <w:bottom w:val="single" w:sz="4" w:space="0" w:color="999999"/>
              <w:right w:val="single" w:sz="4" w:space="0" w:color="999999"/>
            </w:tcBorders>
            <w:vAlign w:val="center"/>
          </w:tcPr>
          <w:p w14:paraId="63EC4CE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15.10</w:t>
            </w:r>
          </w:p>
        </w:tc>
        <w:tc>
          <w:tcPr>
            <w:tcW w:w="843" w:type="dxa"/>
            <w:tcBorders>
              <w:top w:val="single" w:sz="4" w:space="0" w:color="000000"/>
              <w:left w:val="single" w:sz="4" w:space="0" w:color="999999"/>
              <w:bottom w:val="single" w:sz="4" w:space="0" w:color="999999"/>
              <w:right w:val="single" w:sz="4" w:space="0" w:color="000000"/>
            </w:tcBorders>
            <w:vAlign w:val="center"/>
          </w:tcPr>
          <w:p w14:paraId="7B50270A"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15.03</w:t>
            </w:r>
          </w:p>
        </w:tc>
      </w:tr>
      <w:tr w:rsidR="00BB0063" w14:paraId="033BA9FB"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2ECAFC7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II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3C45375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15.11</w:t>
            </w:r>
          </w:p>
        </w:tc>
        <w:tc>
          <w:tcPr>
            <w:tcW w:w="844" w:type="dxa"/>
            <w:tcBorders>
              <w:top w:val="single" w:sz="4" w:space="0" w:color="999999"/>
              <w:left w:val="single" w:sz="4" w:space="0" w:color="999999"/>
              <w:bottom w:val="single" w:sz="4" w:space="0" w:color="999999"/>
              <w:right w:val="single" w:sz="4" w:space="0" w:color="000000"/>
            </w:tcBorders>
            <w:vAlign w:val="center"/>
          </w:tcPr>
          <w:p w14:paraId="46695FC5"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15.04</w:t>
            </w:r>
          </w:p>
        </w:tc>
        <w:tc>
          <w:tcPr>
            <w:tcW w:w="823" w:type="dxa"/>
            <w:tcBorders>
              <w:top w:val="single" w:sz="4" w:space="0" w:color="999999"/>
              <w:left w:val="single" w:sz="4" w:space="0" w:color="000000"/>
              <w:bottom w:val="single" w:sz="4" w:space="0" w:color="999999"/>
              <w:right w:val="single" w:sz="4" w:space="0" w:color="999999"/>
            </w:tcBorders>
            <w:vAlign w:val="center"/>
          </w:tcPr>
          <w:p w14:paraId="538BEDD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II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3A314DA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15.11</w:t>
            </w:r>
          </w:p>
        </w:tc>
        <w:tc>
          <w:tcPr>
            <w:tcW w:w="1075" w:type="dxa"/>
            <w:tcBorders>
              <w:top w:val="single" w:sz="4" w:space="0" w:color="999999"/>
              <w:left w:val="single" w:sz="4" w:space="0" w:color="999999"/>
              <w:bottom w:val="single" w:sz="4" w:space="0" w:color="999999"/>
              <w:right w:val="single" w:sz="4" w:space="0" w:color="000000"/>
            </w:tcBorders>
            <w:vAlign w:val="center"/>
          </w:tcPr>
          <w:p w14:paraId="107D61C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15.04</w:t>
            </w: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351DD6A8"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4C0B50F"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7FEEEBF8"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0BDF7C0A"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7A63153"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5DBEFEA3" w14:textId="77777777" w:rsidR="00BB0063" w:rsidRDefault="00BB0063">
            <w:pPr>
              <w:widowControl/>
              <w:jc w:val="center"/>
              <w:rPr>
                <w:rFonts w:ascii="Calibri" w:eastAsia="Calibri" w:hAnsi="Calibri" w:cs="Calibri"/>
                <w:color w:val="000000"/>
                <w:sz w:val="20"/>
                <w:szCs w:val="20"/>
              </w:rPr>
            </w:pPr>
          </w:p>
        </w:tc>
      </w:tr>
      <w:tr w:rsidR="00BB0063" w14:paraId="4CDA891D"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22F4B1D7"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III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20574CA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15.12</w:t>
            </w:r>
          </w:p>
        </w:tc>
        <w:tc>
          <w:tcPr>
            <w:tcW w:w="844" w:type="dxa"/>
            <w:tcBorders>
              <w:top w:val="single" w:sz="4" w:space="0" w:color="999999"/>
              <w:left w:val="single" w:sz="4" w:space="0" w:color="999999"/>
              <w:bottom w:val="single" w:sz="4" w:space="0" w:color="999999"/>
              <w:right w:val="single" w:sz="4" w:space="0" w:color="000000"/>
            </w:tcBorders>
            <w:vAlign w:val="center"/>
          </w:tcPr>
          <w:p w14:paraId="5024F225"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15.05</w:t>
            </w:r>
          </w:p>
        </w:tc>
        <w:tc>
          <w:tcPr>
            <w:tcW w:w="823" w:type="dxa"/>
            <w:tcBorders>
              <w:top w:val="single" w:sz="4" w:space="0" w:color="999999"/>
              <w:left w:val="single" w:sz="4" w:space="0" w:color="000000"/>
              <w:bottom w:val="single" w:sz="4" w:space="0" w:color="999999"/>
              <w:right w:val="single" w:sz="4" w:space="0" w:color="999999"/>
            </w:tcBorders>
            <w:vAlign w:val="center"/>
          </w:tcPr>
          <w:p w14:paraId="346A4DDC"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III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6D39B148"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15.12</w:t>
            </w:r>
          </w:p>
        </w:tc>
        <w:tc>
          <w:tcPr>
            <w:tcW w:w="1075" w:type="dxa"/>
            <w:tcBorders>
              <w:top w:val="single" w:sz="4" w:space="0" w:color="999999"/>
              <w:left w:val="single" w:sz="4" w:space="0" w:color="999999"/>
              <w:bottom w:val="single" w:sz="4" w:space="0" w:color="999999"/>
              <w:right w:val="single" w:sz="4" w:space="0" w:color="000000"/>
            </w:tcBorders>
            <w:vAlign w:val="center"/>
          </w:tcPr>
          <w:p w14:paraId="5953187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15.05</w:t>
            </w: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63DF144D"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01AC437"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1DE61739"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1F15A3C0"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C37CDE6"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23E2BF88" w14:textId="77777777" w:rsidR="00BB0063" w:rsidRDefault="00BB0063">
            <w:pPr>
              <w:widowControl/>
              <w:jc w:val="center"/>
              <w:rPr>
                <w:rFonts w:ascii="Calibri" w:eastAsia="Calibri" w:hAnsi="Calibri" w:cs="Calibri"/>
                <w:color w:val="000000"/>
                <w:sz w:val="20"/>
                <w:szCs w:val="20"/>
              </w:rPr>
            </w:pPr>
          </w:p>
        </w:tc>
      </w:tr>
      <w:tr w:rsidR="00BB0063" w14:paraId="5BBD3E5A"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76CB0D07"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IV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66BFAA2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15.01</w:t>
            </w:r>
          </w:p>
        </w:tc>
        <w:tc>
          <w:tcPr>
            <w:tcW w:w="844" w:type="dxa"/>
            <w:tcBorders>
              <w:top w:val="single" w:sz="4" w:space="0" w:color="999999"/>
              <w:left w:val="single" w:sz="4" w:space="0" w:color="999999"/>
              <w:bottom w:val="single" w:sz="4" w:space="0" w:color="999999"/>
              <w:right w:val="single" w:sz="4" w:space="0" w:color="000000"/>
            </w:tcBorders>
            <w:vAlign w:val="center"/>
          </w:tcPr>
          <w:p w14:paraId="61F031B9"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15.06</w:t>
            </w:r>
          </w:p>
        </w:tc>
        <w:tc>
          <w:tcPr>
            <w:tcW w:w="823" w:type="dxa"/>
            <w:tcBorders>
              <w:top w:val="single" w:sz="4" w:space="0" w:color="999999"/>
              <w:left w:val="single" w:sz="4" w:space="0" w:color="000000"/>
              <w:bottom w:val="single" w:sz="4" w:space="0" w:color="999999"/>
              <w:right w:val="single" w:sz="4" w:space="0" w:color="999999"/>
            </w:tcBorders>
            <w:vAlign w:val="center"/>
          </w:tcPr>
          <w:p w14:paraId="56B07AF2"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IV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4B696F9A"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15.01</w:t>
            </w:r>
          </w:p>
        </w:tc>
        <w:tc>
          <w:tcPr>
            <w:tcW w:w="1075" w:type="dxa"/>
            <w:tcBorders>
              <w:top w:val="single" w:sz="4" w:space="0" w:color="999999"/>
              <w:left w:val="single" w:sz="4" w:space="0" w:color="999999"/>
              <w:bottom w:val="single" w:sz="4" w:space="0" w:color="999999"/>
              <w:right w:val="single" w:sz="4" w:space="0" w:color="000000"/>
            </w:tcBorders>
            <w:vAlign w:val="center"/>
          </w:tcPr>
          <w:p w14:paraId="26EB510C"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15.06</w:t>
            </w: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2C90F4A1"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00591F7"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00BD8388"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016BA0DF"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90741CA"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467398E4" w14:textId="77777777" w:rsidR="00BB0063" w:rsidRDefault="00BB0063">
            <w:pPr>
              <w:widowControl/>
              <w:jc w:val="center"/>
              <w:rPr>
                <w:rFonts w:ascii="Calibri" w:eastAsia="Calibri" w:hAnsi="Calibri" w:cs="Calibri"/>
                <w:color w:val="000000"/>
                <w:sz w:val="20"/>
                <w:szCs w:val="20"/>
              </w:rPr>
            </w:pPr>
          </w:p>
        </w:tc>
      </w:tr>
      <w:tr w:rsidR="00BB0063" w14:paraId="76DC2BA9"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060DEAD9"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V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5EF74CBD"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15.02</w:t>
            </w:r>
          </w:p>
        </w:tc>
        <w:tc>
          <w:tcPr>
            <w:tcW w:w="844" w:type="dxa"/>
            <w:tcBorders>
              <w:top w:val="single" w:sz="4" w:space="0" w:color="999999"/>
              <w:left w:val="single" w:sz="4" w:space="0" w:color="999999"/>
              <w:bottom w:val="single" w:sz="4" w:space="0" w:color="999999"/>
              <w:right w:val="single" w:sz="4" w:space="0" w:color="000000"/>
            </w:tcBorders>
            <w:vAlign w:val="center"/>
          </w:tcPr>
          <w:p w14:paraId="5047DA8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15.07</w:t>
            </w:r>
          </w:p>
        </w:tc>
        <w:tc>
          <w:tcPr>
            <w:tcW w:w="823" w:type="dxa"/>
            <w:tcBorders>
              <w:top w:val="single" w:sz="4" w:space="0" w:color="999999"/>
              <w:left w:val="single" w:sz="4" w:space="0" w:color="000000"/>
              <w:bottom w:val="single" w:sz="4" w:space="0" w:color="999999"/>
              <w:right w:val="single" w:sz="4" w:space="0" w:color="999999"/>
            </w:tcBorders>
            <w:vAlign w:val="center"/>
          </w:tcPr>
          <w:p w14:paraId="6F986900"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V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45012906"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15.02***</w:t>
            </w:r>
          </w:p>
        </w:tc>
        <w:tc>
          <w:tcPr>
            <w:tcW w:w="1075" w:type="dxa"/>
            <w:tcBorders>
              <w:top w:val="single" w:sz="4" w:space="0" w:color="999999"/>
              <w:left w:val="single" w:sz="4" w:space="0" w:color="999999"/>
              <w:bottom w:val="single" w:sz="4" w:space="0" w:color="999999"/>
              <w:right w:val="single" w:sz="4" w:space="0" w:color="000000"/>
            </w:tcBorders>
            <w:vAlign w:val="center"/>
          </w:tcPr>
          <w:p w14:paraId="588FA71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15.07****</w:t>
            </w: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1A0AFEDF"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2E063BD"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655F2260"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0DB6991D"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11CB804"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35CC3A0F" w14:textId="77777777" w:rsidR="00BB0063" w:rsidRDefault="00BB0063">
            <w:pPr>
              <w:widowControl/>
              <w:jc w:val="center"/>
              <w:rPr>
                <w:rFonts w:ascii="Calibri" w:eastAsia="Calibri" w:hAnsi="Calibri" w:cs="Calibri"/>
                <w:color w:val="000000"/>
                <w:sz w:val="20"/>
                <w:szCs w:val="20"/>
              </w:rPr>
            </w:pPr>
          </w:p>
        </w:tc>
      </w:tr>
      <w:tr w:rsidR="00BB0063" w14:paraId="5C889B71"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7783E6E8"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VI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1A3E3D82"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15.03</w:t>
            </w:r>
          </w:p>
        </w:tc>
        <w:tc>
          <w:tcPr>
            <w:tcW w:w="844" w:type="dxa"/>
            <w:tcBorders>
              <w:top w:val="single" w:sz="4" w:space="0" w:color="999999"/>
              <w:left w:val="single" w:sz="4" w:space="0" w:color="999999"/>
              <w:bottom w:val="single" w:sz="4" w:space="0" w:color="999999"/>
              <w:right w:val="single" w:sz="4" w:space="0" w:color="000000"/>
            </w:tcBorders>
            <w:vAlign w:val="center"/>
          </w:tcPr>
          <w:p w14:paraId="60CA5501"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15.08</w:t>
            </w:r>
          </w:p>
        </w:tc>
        <w:tc>
          <w:tcPr>
            <w:tcW w:w="823" w:type="dxa"/>
            <w:tcBorders>
              <w:top w:val="single" w:sz="4" w:space="0" w:color="999999"/>
              <w:left w:val="single" w:sz="4" w:space="0" w:color="000000"/>
              <w:bottom w:val="single" w:sz="4" w:space="0" w:color="999999"/>
              <w:right w:val="single" w:sz="4" w:space="0" w:color="999999"/>
            </w:tcBorders>
            <w:vAlign w:val="center"/>
          </w:tcPr>
          <w:p w14:paraId="4D2BEAB8"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VI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28D86924"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15.03</w:t>
            </w:r>
          </w:p>
        </w:tc>
        <w:tc>
          <w:tcPr>
            <w:tcW w:w="1075" w:type="dxa"/>
            <w:tcBorders>
              <w:top w:val="single" w:sz="4" w:space="0" w:color="999999"/>
              <w:left w:val="single" w:sz="4" w:space="0" w:color="999999"/>
              <w:bottom w:val="single" w:sz="4" w:space="0" w:color="999999"/>
              <w:right w:val="single" w:sz="4" w:space="0" w:color="000000"/>
            </w:tcBorders>
            <w:vAlign w:val="center"/>
          </w:tcPr>
          <w:p w14:paraId="11464AD2"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15.10</w:t>
            </w:r>
          </w:p>
        </w:tc>
        <w:tc>
          <w:tcPr>
            <w:tcW w:w="830" w:type="dxa"/>
            <w:tcBorders>
              <w:top w:val="single" w:sz="4" w:space="0" w:color="999999"/>
              <w:left w:val="single" w:sz="4" w:space="0" w:color="000000"/>
              <w:bottom w:val="single" w:sz="4" w:space="0" w:color="999999"/>
              <w:right w:val="single" w:sz="4" w:space="0" w:color="999999"/>
            </w:tcBorders>
            <w:vAlign w:val="center"/>
          </w:tcPr>
          <w:p w14:paraId="50B10B5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II rata</w:t>
            </w:r>
          </w:p>
        </w:tc>
        <w:tc>
          <w:tcPr>
            <w:tcW w:w="830" w:type="dxa"/>
            <w:tcBorders>
              <w:top w:val="single" w:sz="4" w:space="0" w:color="999999"/>
              <w:left w:val="single" w:sz="4" w:space="0" w:color="999999"/>
              <w:bottom w:val="single" w:sz="4" w:space="0" w:color="999999"/>
              <w:right w:val="single" w:sz="4" w:space="0" w:color="999999"/>
            </w:tcBorders>
            <w:vAlign w:val="center"/>
          </w:tcPr>
          <w:p w14:paraId="330DEE04"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15.03</w:t>
            </w:r>
          </w:p>
        </w:tc>
        <w:tc>
          <w:tcPr>
            <w:tcW w:w="844" w:type="dxa"/>
            <w:tcBorders>
              <w:top w:val="single" w:sz="4" w:space="0" w:color="999999"/>
              <w:left w:val="single" w:sz="4" w:space="0" w:color="999999"/>
              <w:bottom w:val="single" w:sz="4" w:space="0" w:color="999999"/>
              <w:right w:val="single" w:sz="4" w:space="0" w:color="000000"/>
            </w:tcBorders>
            <w:vAlign w:val="center"/>
          </w:tcPr>
          <w:p w14:paraId="3870D344"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15.10</w:t>
            </w: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5B6599F0"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63CF7BE7"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29D14674" w14:textId="77777777" w:rsidR="00BB0063" w:rsidRDefault="00BB0063">
            <w:pPr>
              <w:widowControl/>
              <w:jc w:val="center"/>
              <w:rPr>
                <w:rFonts w:ascii="Calibri" w:eastAsia="Calibri" w:hAnsi="Calibri" w:cs="Calibri"/>
                <w:color w:val="000000"/>
                <w:sz w:val="20"/>
                <w:szCs w:val="20"/>
              </w:rPr>
            </w:pPr>
          </w:p>
        </w:tc>
      </w:tr>
      <w:tr w:rsidR="00BB0063" w14:paraId="13A596BA"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7FC02CF1"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VII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0A89132A"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15.04</w:t>
            </w:r>
          </w:p>
        </w:tc>
        <w:tc>
          <w:tcPr>
            <w:tcW w:w="844" w:type="dxa"/>
            <w:tcBorders>
              <w:top w:val="single" w:sz="4" w:space="0" w:color="999999"/>
              <w:left w:val="single" w:sz="4" w:space="0" w:color="999999"/>
              <w:bottom w:val="single" w:sz="4" w:space="0" w:color="999999"/>
              <w:right w:val="single" w:sz="4" w:space="0" w:color="000000"/>
            </w:tcBorders>
            <w:vAlign w:val="center"/>
          </w:tcPr>
          <w:p w14:paraId="47B0DE3E"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15.09</w:t>
            </w:r>
          </w:p>
        </w:tc>
        <w:tc>
          <w:tcPr>
            <w:tcW w:w="823" w:type="dxa"/>
            <w:tcBorders>
              <w:top w:val="single" w:sz="4" w:space="0" w:color="999999"/>
              <w:left w:val="single" w:sz="4" w:space="0" w:color="000000"/>
              <w:bottom w:val="single" w:sz="4" w:space="0" w:color="999999"/>
              <w:right w:val="single" w:sz="4" w:space="0" w:color="999999"/>
            </w:tcBorders>
            <w:vAlign w:val="center"/>
          </w:tcPr>
          <w:p w14:paraId="674ABBE6"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VII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39175C6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15.04</w:t>
            </w:r>
          </w:p>
        </w:tc>
        <w:tc>
          <w:tcPr>
            <w:tcW w:w="1075" w:type="dxa"/>
            <w:tcBorders>
              <w:top w:val="single" w:sz="4" w:space="0" w:color="999999"/>
              <w:left w:val="single" w:sz="4" w:space="0" w:color="999999"/>
              <w:bottom w:val="single" w:sz="4" w:space="0" w:color="999999"/>
              <w:right w:val="single" w:sz="4" w:space="0" w:color="000000"/>
            </w:tcBorders>
            <w:vAlign w:val="center"/>
          </w:tcPr>
          <w:p w14:paraId="504143FF"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15.11</w:t>
            </w: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72DA6048"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EAC9168"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7D53284E"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7A3E3D41"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0C0EFCF"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44BCA227" w14:textId="77777777" w:rsidR="00BB0063" w:rsidRDefault="00BB0063">
            <w:pPr>
              <w:widowControl/>
              <w:jc w:val="center"/>
              <w:rPr>
                <w:rFonts w:ascii="Calibri" w:eastAsia="Calibri" w:hAnsi="Calibri" w:cs="Calibri"/>
                <w:color w:val="000000"/>
                <w:sz w:val="20"/>
                <w:szCs w:val="20"/>
              </w:rPr>
            </w:pPr>
          </w:p>
        </w:tc>
      </w:tr>
      <w:tr w:rsidR="00BB0063" w14:paraId="0F870670"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529407E7"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VIII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14001AD0"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15.05</w:t>
            </w:r>
          </w:p>
        </w:tc>
        <w:tc>
          <w:tcPr>
            <w:tcW w:w="844" w:type="dxa"/>
            <w:tcBorders>
              <w:top w:val="single" w:sz="4" w:space="0" w:color="999999"/>
              <w:left w:val="single" w:sz="4" w:space="0" w:color="999999"/>
              <w:bottom w:val="single" w:sz="4" w:space="0" w:color="999999"/>
              <w:right w:val="single" w:sz="4" w:space="0" w:color="000000"/>
            </w:tcBorders>
            <w:vAlign w:val="center"/>
          </w:tcPr>
          <w:p w14:paraId="631154A2"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15.10</w:t>
            </w:r>
          </w:p>
        </w:tc>
        <w:tc>
          <w:tcPr>
            <w:tcW w:w="823" w:type="dxa"/>
            <w:tcBorders>
              <w:top w:val="single" w:sz="4" w:space="0" w:color="999999"/>
              <w:left w:val="single" w:sz="4" w:space="0" w:color="000000"/>
              <w:bottom w:val="single" w:sz="4" w:space="0" w:color="999999"/>
              <w:right w:val="single" w:sz="4" w:space="0" w:color="999999"/>
            </w:tcBorders>
            <w:vAlign w:val="center"/>
          </w:tcPr>
          <w:p w14:paraId="2AE8B819"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VIII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3CEB6A7A"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15.05.</w:t>
            </w:r>
          </w:p>
        </w:tc>
        <w:tc>
          <w:tcPr>
            <w:tcW w:w="1075" w:type="dxa"/>
            <w:tcBorders>
              <w:top w:val="single" w:sz="4" w:space="0" w:color="999999"/>
              <w:left w:val="single" w:sz="4" w:space="0" w:color="999999"/>
              <w:bottom w:val="single" w:sz="4" w:space="0" w:color="999999"/>
              <w:right w:val="single" w:sz="4" w:space="0" w:color="000000"/>
            </w:tcBorders>
            <w:vAlign w:val="center"/>
          </w:tcPr>
          <w:p w14:paraId="2E60AA88"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15.12</w:t>
            </w: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4D7ADF93"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DDFDEC5"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107219A4"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044E559D"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C3721E1"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7A1B9744" w14:textId="77777777" w:rsidR="00BB0063" w:rsidRDefault="00BB0063">
            <w:pPr>
              <w:widowControl/>
              <w:jc w:val="center"/>
              <w:rPr>
                <w:rFonts w:ascii="Calibri" w:eastAsia="Calibri" w:hAnsi="Calibri" w:cs="Calibri"/>
                <w:color w:val="000000"/>
                <w:sz w:val="20"/>
                <w:szCs w:val="20"/>
              </w:rPr>
            </w:pPr>
          </w:p>
        </w:tc>
      </w:tr>
      <w:tr w:rsidR="00BB0063" w14:paraId="5C66727F"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4A0EBE8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IX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32B0BBC1"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15.06</w:t>
            </w:r>
          </w:p>
        </w:tc>
        <w:tc>
          <w:tcPr>
            <w:tcW w:w="844" w:type="dxa"/>
            <w:tcBorders>
              <w:top w:val="single" w:sz="4" w:space="0" w:color="999999"/>
              <w:left w:val="single" w:sz="4" w:space="0" w:color="999999"/>
              <w:bottom w:val="single" w:sz="4" w:space="0" w:color="999999"/>
              <w:right w:val="single" w:sz="4" w:space="0" w:color="000000"/>
            </w:tcBorders>
            <w:vAlign w:val="center"/>
          </w:tcPr>
          <w:p w14:paraId="411FAC1C"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15.11</w:t>
            </w:r>
          </w:p>
        </w:tc>
        <w:tc>
          <w:tcPr>
            <w:tcW w:w="823" w:type="dxa"/>
            <w:tcBorders>
              <w:top w:val="single" w:sz="4" w:space="0" w:color="999999"/>
              <w:left w:val="single" w:sz="4" w:space="0" w:color="000000"/>
              <w:bottom w:val="single" w:sz="4" w:space="0" w:color="999999"/>
              <w:right w:val="single" w:sz="4" w:space="0" w:color="999999"/>
            </w:tcBorders>
            <w:vAlign w:val="center"/>
          </w:tcPr>
          <w:p w14:paraId="771A9592"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IX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51E8F55A"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15.06</w:t>
            </w:r>
          </w:p>
        </w:tc>
        <w:tc>
          <w:tcPr>
            <w:tcW w:w="1075" w:type="dxa"/>
            <w:tcBorders>
              <w:top w:val="single" w:sz="4" w:space="0" w:color="999999"/>
              <w:left w:val="single" w:sz="4" w:space="0" w:color="999999"/>
              <w:bottom w:val="single" w:sz="4" w:space="0" w:color="999999"/>
              <w:right w:val="single" w:sz="4" w:space="0" w:color="000000"/>
            </w:tcBorders>
            <w:vAlign w:val="center"/>
          </w:tcPr>
          <w:p w14:paraId="71196C83"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15.01</w:t>
            </w: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7764D03A"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1953DF9"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057771DF"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52582797"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AF3B2CF"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121F78B5" w14:textId="77777777" w:rsidR="00BB0063" w:rsidRDefault="00BB0063">
            <w:pPr>
              <w:widowControl/>
              <w:jc w:val="center"/>
              <w:rPr>
                <w:rFonts w:ascii="Calibri" w:eastAsia="Calibri" w:hAnsi="Calibri" w:cs="Calibri"/>
                <w:color w:val="000000"/>
                <w:sz w:val="20"/>
                <w:szCs w:val="20"/>
              </w:rPr>
            </w:pPr>
          </w:p>
        </w:tc>
      </w:tr>
      <w:tr w:rsidR="00BB0063" w14:paraId="0BD87881"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61435B8F"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X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701C6C97"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15.07</w:t>
            </w:r>
          </w:p>
        </w:tc>
        <w:tc>
          <w:tcPr>
            <w:tcW w:w="844" w:type="dxa"/>
            <w:tcBorders>
              <w:top w:val="single" w:sz="4" w:space="0" w:color="999999"/>
              <w:left w:val="single" w:sz="4" w:space="0" w:color="999999"/>
              <w:bottom w:val="single" w:sz="4" w:space="0" w:color="999999"/>
              <w:right w:val="single" w:sz="4" w:space="0" w:color="000000"/>
            </w:tcBorders>
            <w:vAlign w:val="center"/>
          </w:tcPr>
          <w:p w14:paraId="0D7ECF6D"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15.12</w:t>
            </w:r>
          </w:p>
        </w:tc>
        <w:tc>
          <w:tcPr>
            <w:tcW w:w="823" w:type="dxa"/>
            <w:tcBorders>
              <w:top w:val="single" w:sz="4" w:space="0" w:color="999999"/>
              <w:left w:val="single" w:sz="4" w:space="0" w:color="000000"/>
              <w:bottom w:val="single" w:sz="4" w:space="0" w:color="999999"/>
              <w:right w:val="single" w:sz="4" w:space="0" w:color="999999"/>
            </w:tcBorders>
            <w:vAlign w:val="center"/>
          </w:tcPr>
          <w:p w14:paraId="54E831B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X rata</w:t>
            </w:r>
          </w:p>
        </w:tc>
        <w:tc>
          <w:tcPr>
            <w:tcW w:w="975" w:type="dxa"/>
            <w:tcBorders>
              <w:top w:val="single" w:sz="4" w:space="0" w:color="999999"/>
              <w:left w:val="single" w:sz="4" w:space="0" w:color="999999"/>
              <w:bottom w:val="single" w:sz="4" w:space="0" w:color="999999"/>
              <w:right w:val="single" w:sz="4" w:space="0" w:color="999999"/>
            </w:tcBorders>
            <w:vAlign w:val="center"/>
          </w:tcPr>
          <w:p w14:paraId="6AC8C86B"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15.07*</w:t>
            </w:r>
          </w:p>
        </w:tc>
        <w:tc>
          <w:tcPr>
            <w:tcW w:w="1075" w:type="dxa"/>
            <w:tcBorders>
              <w:top w:val="single" w:sz="4" w:space="0" w:color="999999"/>
              <w:left w:val="single" w:sz="4" w:space="0" w:color="999999"/>
              <w:bottom w:val="single" w:sz="4" w:space="0" w:color="999999"/>
              <w:right w:val="single" w:sz="4" w:space="0" w:color="000000"/>
            </w:tcBorders>
            <w:vAlign w:val="center"/>
          </w:tcPr>
          <w:p w14:paraId="33BDA9E2"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15.02**</w:t>
            </w: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0E2B0411"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2347C629"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1389DF66"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2B4C10FE"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203497F3"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1CB5F72F" w14:textId="77777777" w:rsidR="00BB0063" w:rsidRDefault="00BB0063">
            <w:pPr>
              <w:widowControl/>
              <w:jc w:val="center"/>
              <w:rPr>
                <w:rFonts w:ascii="Calibri" w:eastAsia="Calibri" w:hAnsi="Calibri" w:cs="Calibri"/>
                <w:color w:val="000000"/>
                <w:sz w:val="20"/>
                <w:szCs w:val="20"/>
              </w:rPr>
            </w:pPr>
          </w:p>
        </w:tc>
      </w:tr>
      <w:tr w:rsidR="00BB0063" w14:paraId="4DC336A4" w14:textId="77777777">
        <w:trPr>
          <w:cantSplit/>
          <w:jc w:val="center"/>
        </w:trPr>
        <w:tc>
          <w:tcPr>
            <w:tcW w:w="826" w:type="dxa"/>
            <w:tcBorders>
              <w:top w:val="single" w:sz="4" w:space="0" w:color="999999"/>
              <w:left w:val="single" w:sz="4" w:space="0" w:color="000000"/>
              <w:bottom w:val="single" w:sz="4" w:space="0" w:color="999999"/>
              <w:right w:val="single" w:sz="4" w:space="0" w:color="999999"/>
            </w:tcBorders>
            <w:vAlign w:val="center"/>
          </w:tcPr>
          <w:p w14:paraId="0A93A9B5"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XI rata</w:t>
            </w:r>
          </w:p>
        </w:tc>
        <w:tc>
          <w:tcPr>
            <w:tcW w:w="825" w:type="dxa"/>
            <w:tcBorders>
              <w:top w:val="single" w:sz="4" w:space="0" w:color="999999"/>
              <w:left w:val="single" w:sz="4" w:space="0" w:color="999999"/>
              <w:bottom w:val="single" w:sz="4" w:space="0" w:color="999999"/>
              <w:right w:val="single" w:sz="4" w:space="0" w:color="999999"/>
            </w:tcBorders>
            <w:vAlign w:val="center"/>
          </w:tcPr>
          <w:p w14:paraId="5DE24B1C"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15.08</w:t>
            </w:r>
          </w:p>
        </w:tc>
        <w:tc>
          <w:tcPr>
            <w:tcW w:w="844" w:type="dxa"/>
            <w:tcBorders>
              <w:top w:val="single" w:sz="4" w:space="0" w:color="999999"/>
              <w:left w:val="single" w:sz="4" w:space="0" w:color="999999"/>
              <w:bottom w:val="single" w:sz="4" w:space="0" w:color="999999"/>
              <w:right w:val="single" w:sz="4" w:space="0" w:color="000000"/>
            </w:tcBorders>
            <w:vAlign w:val="center"/>
          </w:tcPr>
          <w:p w14:paraId="4D686084"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15.01</w:t>
            </w:r>
          </w:p>
        </w:tc>
        <w:tc>
          <w:tcPr>
            <w:tcW w:w="823"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384B7EA5" w14:textId="77777777" w:rsidR="00BB0063" w:rsidRDefault="00BB0063">
            <w:pPr>
              <w:widowControl/>
              <w:jc w:val="center"/>
              <w:rPr>
                <w:rFonts w:ascii="Calibri" w:eastAsia="Calibri" w:hAnsi="Calibri" w:cs="Calibri"/>
                <w:color w:val="000000"/>
                <w:sz w:val="20"/>
                <w:szCs w:val="20"/>
              </w:rPr>
            </w:pPr>
          </w:p>
        </w:tc>
        <w:tc>
          <w:tcPr>
            <w:tcW w:w="975"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3465FDA" w14:textId="77777777" w:rsidR="00BB0063" w:rsidRDefault="00BB0063">
            <w:pPr>
              <w:widowControl/>
              <w:jc w:val="center"/>
              <w:rPr>
                <w:rFonts w:ascii="Calibri" w:eastAsia="Calibri" w:hAnsi="Calibri" w:cs="Calibri"/>
                <w:color w:val="000000"/>
                <w:sz w:val="20"/>
                <w:szCs w:val="20"/>
              </w:rPr>
            </w:pPr>
          </w:p>
        </w:tc>
        <w:tc>
          <w:tcPr>
            <w:tcW w:w="1075"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7DD7F4D9"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60D9340C"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7AE9D16"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50CCF79C"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999999"/>
              <w:right w:val="single" w:sz="4" w:space="0" w:color="999999"/>
            </w:tcBorders>
            <w:shd w:val="clear" w:color="auto" w:fill="BFBFBF"/>
            <w:vAlign w:val="center"/>
          </w:tcPr>
          <w:p w14:paraId="6243F25D"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63B5B9B1"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999999"/>
              <w:right w:val="single" w:sz="4" w:space="0" w:color="000000"/>
            </w:tcBorders>
            <w:shd w:val="clear" w:color="auto" w:fill="BFBFBF"/>
            <w:vAlign w:val="center"/>
          </w:tcPr>
          <w:p w14:paraId="4DA1A852" w14:textId="77777777" w:rsidR="00BB0063" w:rsidRDefault="00BB0063">
            <w:pPr>
              <w:widowControl/>
              <w:jc w:val="center"/>
              <w:rPr>
                <w:rFonts w:ascii="Calibri" w:eastAsia="Calibri" w:hAnsi="Calibri" w:cs="Calibri"/>
                <w:color w:val="000000"/>
                <w:sz w:val="20"/>
                <w:szCs w:val="20"/>
              </w:rPr>
            </w:pPr>
          </w:p>
        </w:tc>
      </w:tr>
      <w:tr w:rsidR="00BB0063" w14:paraId="03A95F1C" w14:textId="77777777">
        <w:trPr>
          <w:cantSplit/>
          <w:jc w:val="center"/>
        </w:trPr>
        <w:tc>
          <w:tcPr>
            <w:tcW w:w="826" w:type="dxa"/>
            <w:tcBorders>
              <w:top w:val="single" w:sz="4" w:space="0" w:color="999999"/>
              <w:left w:val="single" w:sz="4" w:space="0" w:color="000000"/>
              <w:bottom w:val="single" w:sz="4" w:space="0" w:color="000000"/>
              <w:right w:val="single" w:sz="4" w:space="0" w:color="999999"/>
            </w:tcBorders>
            <w:vAlign w:val="center"/>
          </w:tcPr>
          <w:p w14:paraId="55141E26"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sz w:val="20"/>
                <w:szCs w:val="20"/>
              </w:rPr>
              <w:t>XII rata</w:t>
            </w:r>
          </w:p>
        </w:tc>
        <w:tc>
          <w:tcPr>
            <w:tcW w:w="825" w:type="dxa"/>
            <w:tcBorders>
              <w:top w:val="single" w:sz="4" w:space="0" w:color="999999"/>
              <w:left w:val="single" w:sz="4" w:space="0" w:color="999999"/>
              <w:bottom w:val="single" w:sz="4" w:space="0" w:color="000000"/>
              <w:right w:val="single" w:sz="4" w:space="0" w:color="999999"/>
            </w:tcBorders>
            <w:vAlign w:val="center"/>
          </w:tcPr>
          <w:p w14:paraId="7FD57935"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15.09</w:t>
            </w:r>
          </w:p>
        </w:tc>
        <w:tc>
          <w:tcPr>
            <w:tcW w:w="844" w:type="dxa"/>
            <w:tcBorders>
              <w:top w:val="single" w:sz="4" w:space="0" w:color="999999"/>
              <w:left w:val="single" w:sz="4" w:space="0" w:color="999999"/>
              <w:bottom w:val="single" w:sz="4" w:space="0" w:color="000000"/>
              <w:right w:val="single" w:sz="4" w:space="0" w:color="000000"/>
            </w:tcBorders>
            <w:vAlign w:val="center"/>
          </w:tcPr>
          <w:p w14:paraId="3B97EB8D" w14:textId="77777777" w:rsidR="00BB0063" w:rsidRDefault="00F07ED5">
            <w:pPr>
              <w:widowControl/>
              <w:jc w:val="center"/>
              <w:rPr>
                <w:rFonts w:ascii="Calibri" w:eastAsia="Calibri" w:hAnsi="Calibri" w:cs="Calibri"/>
                <w:color w:val="000000"/>
                <w:sz w:val="20"/>
                <w:szCs w:val="20"/>
              </w:rPr>
            </w:pPr>
            <w:r>
              <w:rPr>
                <w:rFonts w:ascii="Calibri" w:eastAsia="Calibri" w:hAnsi="Calibri" w:cs="Calibri"/>
                <w:color w:val="000000"/>
                <w:sz w:val="20"/>
                <w:szCs w:val="20"/>
              </w:rPr>
              <w:t>15.02</w:t>
            </w:r>
          </w:p>
        </w:tc>
        <w:tc>
          <w:tcPr>
            <w:tcW w:w="823" w:type="dxa"/>
            <w:tcBorders>
              <w:top w:val="single" w:sz="4" w:space="0" w:color="999999"/>
              <w:left w:val="single" w:sz="4" w:space="0" w:color="000000"/>
              <w:bottom w:val="single" w:sz="4" w:space="0" w:color="000000"/>
              <w:right w:val="single" w:sz="4" w:space="0" w:color="999999"/>
            </w:tcBorders>
            <w:shd w:val="clear" w:color="auto" w:fill="BFBFBF"/>
            <w:vAlign w:val="center"/>
          </w:tcPr>
          <w:p w14:paraId="4E345F75" w14:textId="77777777" w:rsidR="00BB0063" w:rsidRDefault="00BB0063">
            <w:pPr>
              <w:widowControl/>
              <w:jc w:val="center"/>
              <w:rPr>
                <w:rFonts w:ascii="Calibri" w:eastAsia="Calibri" w:hAnsi="Calibri" w:cs="Calibri"/>
                <w:color w:val="000000"/>
                <w:sz w:val="20"/>
                <w:szCs w:val="20"/>
              </w:rPr>
            </w:pPr>
          </w:p>
        </w:tc>
        <w:tc>
          <w:tcPr>
            <w:tcW w:w="975" w:type="dxa"/>
            <w:tcBorders>
              <w:top w:val="single" w:sz="4" w:space="0" w:color="999999"/>
              <w:left w:val="single" w:sz="4" w:space="0" w:color="999999"/>
              <w:bottom w:val="single" w:sz="4" w:space="0" w:color="000000"/>
              <w:right w:val="single" w:sz="4" w:space="0" w:color="999999"/>
            </w:tcBorders>
            <w:shd w:val="clear" w:color="auto" w:fill="BFBFBF"/>
            <w:vAlign w:val="center"/>
          </w:tcPr>
          <w:p w14:paraId="4A3EE02C" w14:textId="77777777" w:rsidR="00BB0063" w:rsidRDefault="00BB0063">
            <w:pPr>
              <w:widowControl/>
              <w:jc w:val="center"/>
              <w:rPr>
                <w:rFonts w:ascii="Calibri" w:eastAsia="Calibri" w:hAnsi="Calibri" w:cs="Calibri"/>
                <w:color w:val="000000"/>
                <w:sz w:val="20"/>
                <w:szCs w:val="20"/>
              </w:rPr>
            </w:pPr>
          </w:p>
        </w:tc>
        <w:tc>
          <w:tcPr>
            <w:tcW w:w="1075" w:type="dxa"/>
            <w:tcBorders>
              <w:top w:val="single" w:sz="4" w:space="0" w:color="999999"/>
              <w:left w:val="single" w:sz="4" w:space="0" w:color="999999"/>
              <w:bottom w:val="single" w:sz="4" w:space="0" w:color="000000"/>
              <w:right w:val="single" w:sz="4" w:space="0" w:color="000000"/>
            </w:tcBorders>
            <w:shd w:val="clear" w:color="auto" w:fill="BFBFBF"/>
            <w:vAlign w:val="center"/>
          </w:tcPr>
          <w:p w14:paraId="692ADB90"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000000"/>
              <w:bottom w:val="single" w:sz="4" w:space="0" w:color="000000"/>
              <w:right w:val="single" w:sz="4" w:space="0" w:color="999999"/>
            </w:tcBorders>
            <w:shd w:val="clear" w:color="auto" w:fill="BFBFBF"/>
            <w:vAlign w:val="center"/>
          </w:tcPr>
          <w:p w14:paraId="2C360C83" w14:textId="77777777" w:rsidR="00BB0063" w:rsidRDefault="00BB0063">
            <w:pPr>
              <w:widowControl/>
              <w:jc w:val="center"/>
              <w:rPr>
                <w:rFonts w:ascii="Calibri" w:eastAsia="Calibri" w:hAnsi="Calibri" w:cs="Calibri"/>
                <w:color w:val="000000"/>
                <w:sz w:val="20"/>
                <w:szCs w:val="20"/>
              </w:rPr>
            </w:pPr>
          </w:p>
        </w:tc>
        <w:tc>
          <w:tcPr>
            <w:tcW w:w="830" w:type="dxa"/>
            <w:tcBorders>
              <w:top w:val="single" w:sz="4" w:space="0" w:color="999999"/>
              <w:left w:val="single" w:sz="4" w:space="0" w:color="999999"/>
              <w:bottom w:val="single" w:sz="4" w:space="0" w:color="000000"/>
              <w:right w:val="single" w:sz="4" w:space="0" w:color="999999"/>
            </w:tcBorders>
            <w:shd w:val="clear" w:color="auto" w:fill="BFBFBF"/>
            <w:vAlign w:val="center"/>
          </w:tcPr>
          <w:p w14:paraId="308AD854" w14:textId="77777777" w:rsidR="00BB0063" w:rsidRDefault="00BB0063">
            <w:pPr>
              <w:widowControl/>
              <w:jc w:val="center"/>
              <w:rPr>
                <w:rFonts w:ascii="Calibri" w:eastAsia="Calibri" w:hAnsi="Calibri" w:cs="Calibri"/>
                <w:color w:val="000000"/>
                <w:sz w:val="20"/>
                <w:szCs w:val="20"/>
              </w:rPr>
            </w:pPr>
          </w:p>
        </w:tc>
        <w:tc>
          <w:tcPr>
            <w:tcW w:w="844" w:type="dxa"/>
            <w:tcBorders>
              <w:top w:val="single" w:sz="4" w:space="0" w:color="999999"/>
              <w:left w:val="single" w:sz="4" w:space="0" w:color="999999"/>
              <w:bottom w:val="single" w:sz="4" w:space="0" w:color="000000"/>
              <w:right w:val="single" w:sz="4" w:space="0" w:color="000000"/>
            </w:tcBorders>
            <w:shd w:val="clear" w:color="auto" w:fill="BFBFBF"/>
            <w:vAlign w:val="center"/>
          </w:tcPr>
          <w:p w14:paraId="5999E714" w14:textId="77777777" w:rsidR="00BB0063" w:rsidRDefault="00BB0063">
            <w:pPr>
              <w:widowControl/>
              <w:jc w:val="center"/>
              <w:rPr>
                <w:rFonts w:ascii="Calibri" w:eastAsia="Calibri" w:hAnsi="Calibri" w:cs="Calibri"/>
                <w:color w:val="000000"/>
                <w:sz w:val="20"/>
                <w:szCs w:val="20"/>
              </w:rPr>
            </w:pPr>
          </w:p>
        </w:tc>
        <w:tc>
          <w:tcPr>
            <w:tcW w:w="1262" w:type="dxa"/>
            <w:tcBorders>
              <w:top w:val="single" w:sz="4" w:space="0" w:color="999999"/>
              <w:left w:val="single" w:sz="4" w:space="0" w:color="000000"/>
              <w:bottom w:val="single" w:sz="4" w:space="0" w:color="000000"/>
              <w:right w:val="single" w:sz="4" w:space="0" w:color="999999"/>
            </w:tcBorders>
            <w:shd w:val="clear" w:color="auto" w:fill="BFBFBF"/>
            <w:vAlign w:val="center"/>
          </w:tcPr>
          <w:p w14:paraId="0042DEEF" w14:textId="77777777" w:rsidR="00BB0063" w:rsidRDefault="00BB0063">
            <w:pPr>
              <w:widowControl/>
              <w:jc w:val="center"/>
              <w:rPr>
                <w:rFonts w:ascii="Calibri" w:eastAsia="Calibri" w:hAnsi="Calibri" w:cs="Calibri"/>
                <w:color w:val="000000"/>
                <w:sz w:val="20"/>
                <w:szCs w:val="20"/>
              </w:rPr>
            </w:pPr>
          </w:p>
        </w:tc>
        <w:tc>
          <w:tcPr>
            <w:tcW w:w="794" w:type="dxa"/>
            <w:tcBorders>
              <w:top w:val="single" w:sz="4" w:space="0" w:color="999999"/>
              <w:left w:val="single" w:sz="4" w:space="0" w:color="999999"/>
              <w:bottom w:val="single" w:sz="4" w:space="0" w:color="000000"/>
              <w:right w:val="single" w:sz="4" w:space="0" w:color="999999"/>
            </w:tcBorders>
            <w:shd w:val="clear" w:color="auto" w:fill="BFBFBF"/>
            <w:vAlign w:val="center"/>
          </w:tcPr>
          <w:p w14:paraId="206F232F" w14:textId="77777777" w:rsidR="00BB0063" w:rsidRDefault="00BB0063">
            <w:pPr>
              <w:widowControl/>
              <w:jc w:val="center"/>
              <w:rPr>
                <w:rFonts w:ascii="Calibri" w:eastAsia="Calibri" w:hAnsi="Calibri" w:cs="Calibri"/>
                <w:color w:val="000000"/>
                <w:sz w:val="20"/>
                <w:szCs w:val="20"/>
              </w:rPr>
            </w:pPr>
          </w:p>
        </w:tc>
        <w:tc>
          <w:tcPr>
            <w:tcW w:w="843" w:type="dxa"/>
            <w:tcBorders>
              <w:top w:val="single" w:sz="4" w:space="0" w:color="999999"/>
              <w:left w:val="single" w:sz="4" w:space="0" w:color="999999"/>
              <w:bottom w:val="single" w:sz="4" w:space="0" w:color="000000"/>
              <w:right w:val="single" w:sz="4" w:space="0" w:color="000000"/>
            </w:tcBorders>
            <w:shd w:val="clear" w:color="auto" w:fill="BFBFBF"/>
            <w:vAlign w:val="center"/>
          </w:tcPr>
          <w:p w14:paraId="62A589EE" w14:textId="77777777" w:rsidR="00BB0063" w:rsidRDefault="00BB0063">
            <w:pPr>
              <w:widowControl/>
              <w:jc w:val="center"/>
              <w:rPr>
                <w:rFonts w:ascii="Calibri" w:eastAsia="Calibri" w:hAnsi="Calibri" w:cs="Calibri"/>
                <w:color w:val="000000"/>
                <w:sz w:val="20"/>
                <w:szCs w:val="20"/>
              </w:rPr>
            </w:pPr>
          </w:p>
        </w:tc>
      </w:tr>
      <w:tr w:rsidR="00BB0063" w14:paraId="6C86ED73" w14:textId="77777777">
        <w:trPr>
          <w:cantSplit/>
          <w:jc w:val="center"/>
        </w:trPr>
        <w:tc>
          <w:tcPr>
            <w:tcW w:w="10771" w:type="dxa"/>
            <w:gridSpan w:val="12"/>
            <w:tcBorders>
              <w:top w:val="single" w:sz="4" w:space="0" w:color="999999"/>
              <w:left w:val="single" w:sz="4" w:space="0" w:color="000000"/>
              <w:bottom w:val="single" w:sz="4" w:space="0" w:color="000000"/>
              <w:right w:val="single" w:sz="4" w:space="0" w:color="000000"/>
            </w:tcBorders>
            <w:vAlign w:val="center"/>
          </w:tcPr>
          <w:p w14:paraId="13B25B04" w14:textId="77777777" w:rsidR="00BB0063" w:rsidRDefault="00F07ED5">
            <w:pPr>
              <w:jc w:val="both"/>
              <w:rPr>
                <w:rFonts w:ascii="Calibri" w:eastAsia="Calibri" w:hAnsi="Calibri" w:cs="Calibri"/>
                <w:sz w:val="18"/>
                <w:szCs w:val="18"/>
              </w:rPr>
            </w:pPr>
            <w:r>
              <w:rPr>
                <w:rFonts w:ascii="Calibri" w:eastAsia="Calibri" w:hAnsi="Calibri" w:cs="Calibri"/>
                <w:sz w:val="18"/>
                <w:szCs w:val="18"/>
              </w:rPr>
              <w:t>*</w:t>
            </w:r>
            <w:r w:rsidR="00D52813">
              <w:rPr>
                <w:rFonts w:ascii="Calibri" w:eastAsia="Calibri" w:hAnsi="Calibri" w:cs="Calibri"/>
                <w:sz w:val="18"/>
                <w:szCs w:val="18"/>
              </w:rPr>
              <w:t>Uczestnicy</w:t>
            </w:r>
            <w:r>
              <w:rPr>
                <w:rFonts w:ascii="Calibri" w:eastAsia="Calibri" w:hAnsi="Calibri" w:cs="Calibri"/>
                <w:sz w:val="18"/>
                <w:szCs w:val="18"/>
              </w:rPr>
              <w:t xml:space="preserve"> naboru letniego ostatniego roku studiów regulują ostatnią ratę czesnego dla wyboru 10 rat w terminie do 01.07.</w:t>
            </w:r>
          </w:p>
          <w:p w14:paraId="3C5A5184" w14:textId="77777777" w:rsidR="00BB0063" w:rsidRDefault="00F07ED5">
            <w:pPr>
              <w:jc w:val="both"/>
              <w:rPr>
                <w:rFonts w:ascii="Calibri" w:eastAsia="Calibri" w:hAnsi="Calibri" w:cs="Calibri"/>
                <w:sz w:val="18"/>
                <w:szCs w:val="18"/>
              </w:rPr>
            </w:pPr>
            <w:r>
              <w:rPr>
                <w:rFonts w:ascii="Calibri" w:eastAsia="Calibri" w:hAnsi="Calibri" w:cs="Calibri"/>
                <w:sz w:val="18"/>
                <w:szCs w:val="18"/>
              </w:rPr>
              <w:t xml:space="preserve">** </w:t>
            </w:r>
            <w:r w:rsidR="00D52813">
              <w:rPr>
                <w:rFonts w:ascii="Calibri" w:eastAsia="Calibri" w:hAnsi="Calibri" w:cs="Calibri"/>
                <w:sz w:val="18"/>
                <w:szCs w:val="18"/>
              </w:rPr>
              <w:t>Uczestnicy</w:t>
            </w:r>
            <w:r>
              <w:rPr>
                <w:rFonts w:ascii="Calibri" w:eastAsia="Calibri" w:hAnsi="Calibri" w:cs="Calibri"/>
                <w:sz w:val="18"/>
                <w:szCs w:val="18"/>
              </w:rPr>
              <w:t xml:space="preserve"> naboru zimowego ostatniego roku studiów regulują ostatnią ratę czesnego dla wyboru 10 rat w terminie do 01.02.</w:t>
            </w:r>
          </w:p>
          <w:p w14:paraId="6FF5FD1B" w14:textId="77777777" w:rsidR="00BB0063" w:rsidRDefault="00F07ED5">
            <w:pPr>
              <w:jc w:val="both"/>
              <w:rPr>
                <w:rFonts w:ascii="Calibri" w:eastAsia="Calibri" w:hAnsi="Calibri" w:cs="Calibri"/>
                <w:sz w:val="18"/>
                <w:szCs w:val="18"/>
              </w:rPr>
            </w:pPr>
            <w:r>
              <w:rPr>
                <w:rFonts w:ascii="Calibri" w:eastAsia="Calibri" w:hAnsi="Calibri" w:cs="Calibri"/>
                <w:sz w:val="18"/>
                <w:szCs w:val="18"/>
              </w:rPr>
              <w:t xml:space="preserve">*** </w:t>
            </w:r>
            <w:r w:rsidR="00D52813">
              <w:rPr>
                <w:rFonts w:ascii="Calibri" w:eastAsia="Calibri" w:hAnsi="Calibri" w:cs="Calibri"/>
                <w:sz w:val="18"/>
                <w:szCs w:val="18"/>
              </w:rPr>
              <w:t>Uczestnicy</w:t>
            </w:r>
            <w:r>
              <w:rPr>
                <w:rFonts w:ascii="Calibri" w:eastAsia="Calibri" w:hAnsi="Calibri" w:cs="Calibri"/>
                <w:sz w:val="18"/>
                <w:szCs w:val="18"/>
              </w:rPr>
              <w:t xml:space="preserve"> naboru letniego, studiów 3 semestralnych, ostatniego roku studiów regulują ostatnią ratę czesnego dla wyboru 10 rat w terminie do 01.02. </w:t>
            </w:r>
          </w:p>
          <w:p w14:paraId="4AFBF1F0" w14:textId="77777777" w:rsidR="00BB0063" w:rsidRDefault="00F07ED5">
            <w:pPr>
              <w:jc w:val="both"/>
              <w:rPr>
                <w:rFonts w:ascii="Calibri" w:eastAsia="Calibri" w:hAnsi="Calibri" w:cs="Calibri"/>
                <w:sz w:val="18"/>
                <w:szCs w:val="18"/>
              </w:rPr>
            </w:pPr>
            <w:r>
              <w:rPr>
                <w:rFonts w:ascii="Calibri" w:eastAsia="Calibri" w:hAnsi="Calibri" w:cs="Calibri"/>
                <w:sz w:val="18"/>
                <w:szCs w:val="18"/>
              </w:rPr>
              <w:t xml:space="preserve">**** </w:t>
            </w:r>
            <w:r w:rsidR="00D52813">
              <w:rPr>
                <w:rFonts w:ascii="Calibri" w:eastAsia="Calibri" w:hAnsi="Calibri" w:cs="Calibri"/>
                <w:sz w:val="18"/>
                <w:szCs w:val="18"/>
              </w:rPr>
              <w:t>Uczestnicy</w:t>
            </w:r>
            <w:r>
              <w:rPr>
                <w:rFonts w:ascii="Calibri" w:eastAsia="Calibri" w:hAnsi="Calibri" w:cs="Calibri"/>
                <w:sz w:val="18"/>
                <w:szCs w:val="18"/>
              </w:rPr>
              <w:t xml:space="preserve"> naboru zimowego, studiów 3 semestralnych, ostatniego roku studiów regulują ostatnią ratę czesnego dla wyboru 10 rat w terminie do 01.07.</w:t>
            </w:r>
          </w:p>
          <w:p w14:paraId="3E7D6B37" w14:textId="77777777" w:rsidR="00BB0063" w:rsidRDefault="00F07ED5">
            <w:pPr>
              <w:widowControl/>
              <w:jc w:val="both"/>
              <w:rPr>
                <w:rFonts w:ascii="Calibri" w:eastAsia="Calibri" w:hAnsi="Calibri" w:cs="Calibri"/>
                <w:color w:val="000000"/>
                <w:sz w:val="20"/>
                <w:szCs w:val="20"/>
              </w:rPr>
            </w:pPr>
            <w:r>
              <w:rPr>
                <w:rFonts w:ascii="Calibri" w:eastAsia="Calibri" w:hAnsi="Calibri" w:cs="Calibri"/>
                <w:sz w:val="18"/>
                <w:szCs w:val="18"/>
              </w:rPr>
              <w:t>W przypadku uruchomienia studiów w innych okresach niż przewidziane w tabeli obowiązuje harmonogram przesunięty odpowiednio w stosunku do podstawowego terminu uruchomienia studiów.</w:t>
            </w:r>
          </w:p>
        </w:tc>
      </w:tr>
    </w:tbl>
    <w:p w14:paraId="0F505821" w14:textId="77777777" w:rsidR="00BB0063" w:rsidRDefault="00BB0063">
      <w:pPr>
        <w:widowControl/>
        <w:jc w:val="both"/>
        <w:rPr>
          <w:rFonts w:ascii="Calibri" w:eastAsia="Calibri" w:hAnsi="Calibri" w:cs="Calibri"/>
          <w:color w:val="000000"/>
          <w:sz w:val="20"/>
          <w:szCs w:val="20"/>
        </w:rPr>
      </w:pPr>
    </w:p>
    <w:p w14:paraId="1851AD80" w14:textId="77777777" w:rsidR="00BB0063" w:rsidRDefault="00F07ED5">
      <w:pPr>
        <w:widowControl/>
        <w:numPr>
          <w:ilvl w:val="0"/>
          <w:numId w:val="7"/>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Czesne standardowe za wybrane studia zgodnie z § 1, przedstawia poniższa </w:t>
      </w:r>
      <w:sdt>
        <w:sdtPr>
          <w:id w:val="714403472"/>
        </w:sdtPr>
        <w:sdtEndPr/>
        <w:sdtContent>
          <w:r>
            <w:rPr>
              <w:rFonts w:ascii="Calibri" w:eastAsia="Calibri" w:hAnsi="Calibri" w:cs="Calibri"/>
              <w:color w:val="000000"/>
              <w:sz w:val="20"/>
              <w:szCs w:val="20"/>
            </w:rPr>
            <w:t xml:space="preserve">tabela: </w:t>
          </w:r>
        </w:sdtContent>
      </w:sdt>
    </w:p>
    <w:p w14:paraId="1079D43B" w14:textId="311E80DD" w:rsidR="00BB0063" w:rsidRDefault="00BB0063">
      <w:pPr>
        <w:rPr>
          <w:rFonts w:ascii="Calibri" w:eastAsia="Calibri" w:hAnsi="Calibri" w:cs="Calibri"/>
          <w:sz w:val="20"/>
          <w:szCs w:val="20"/>
        </w:rPr>
      </w:pPr>
    </w:p>
    <w:tbl>
      <w:tblPr>
        <w:tblW w:w="4900" w:type="pct"/>
        <w:jc w:val="center"/>
        <w:tblLook w:val="0400" w:firstRow="0" w:lastRow="0" w:firstColumn="0" w:lastColumn="0" w:noHBand="0" w:noVBand="1"/>
      </w:tblPr>
      <w:tblGrid>
        <w:gridCol w:w="1690"/>
        <w:gridCol w:w="1973"/>
        <w:gridCol w:w="6884"/>
      </w:tblGrid>
      <w:tr w:rsidR="00BB0063" w14:paraId="6E24C6D0" w14:textId="77777777">
        <w:trPr>
          <w:cantSplit/>
          <w:jc w:val="center"/>
        </w:trPr>
        <w:tc>
          <w:tcPr>
            <w:tcW w:w="3666"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14:paraId="2CCF8EE9"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System uiszczania czesnego</w:t>
            </w:r>
          </w:p>
        </w:tc>
        <w:tc>
          <w:tcPr>
            <w:tcW w:w="689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31AA5251"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Jednorazowo</w:t>
            </w:r>
          </w:p>
        </w:tc>
      </w:tr>
      <w:tr w:rsidR="00BB0063" w14:paraId="1B424D01" w14:textId="77777777">
        <w:trPr>
          <w:cantSplit/>
          <w:jc w:val="center"/>
        </w:trPr>
        <w:tc>
          <w:tcPr>
            <w:tcW w:w="1692" w:type="dxa"/>
            <w:tcBorders>
              <w:top w:val="single" w:sz="4" w:space="0" w:color="999999"/>
              <w:left w:val="single" w:sz="4" w:space="0" w:color="999999"/>
              <w:bottom w:val="single" w:sz="4" w:space="0" w:color="999999"/>
              <w:right w:val="single" w:sz="4" w:space="0" w:color="999999"/>
            </w:tcBorders>
            <w:vAlign w:val="center"/>
          </w:tcPr>
          <w:p w14:paraId="13EC0E27"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I rok</w:t>
            </w:r>
          </w:p>
        </w:tc>
        <w:tc>
          <w:tcPr>
            <w:tcW w:w="1974" w:type="dxa"/>
            <w:tcBorders>
              <w:top w:val="single" w:sz="4" w:space="0" w:color="999999"/>
              <w:left w:val="single" w:sz="4" w:space="0" w:color="999999"/>
              <w:bottom w:val="single" w:sz="4" w:space="0" w:color="999999"/>
              <w:right w:val="single" w:sz="4" w:space="0" w:color="999999"/>
            </w:tcBorders>
            <w:vAlign w:val="center"/>
          </w:tcPr>
          <w:p w14:paraId="61E7B9EB"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Wysokość raty</w:t>
            </w:r>
          </w:p>
        </w:tc>
        <w:tc>
          <w:tcPr>
            <w:tcW w:w="6890" w:type="dxa"/>
            <w:tcBorders>
              <w:top w:val="single" w:sz="4" w:space="0" w:color="999999"/>
              <w:left w:val="single" w:sz="4" w:space="0" w:color="999999"/>
              <w:bottom w:val="single" w:sz="4" w:space="0" w:color="999999"/>
              <w:right w:val="single" w:sz="4" w:space="0" w:color="999999"/>
            </w:tcBorders>
            <w:vAlign w:val="center"/>
          </w:tcPr>
          <w:p w14:paraId="11D45EB7" w14:textId="5FA31C5A" w:rsidR="00BB0063" w:rsidRDefault="00BB0063">
            <w:pPr>
              <w:jc w:val="center"/>
              <w:rPr>
                <w:rFonts w:ascii="Calibri" w:eastAsia="Calibri" w:hAnsi="Calibri" w:cs="Calibri"/>
                <w:sz w:val="20"/>
                <w:szCs w:val="20"/>
              </w:rPr>
            </w:pPr>
          </w:p>
        </w:tc>
      </w:tr>
    </w:tbl>
    <w:p w14:paraId="23293CF6" w14:textId="7A42617E" w:rsidR="00BB0063" w:rsidRDefault="00BB0063">
      <w:pPr>
        <w:rPr>
          <w:rFonts w:ascii="Calibri" w:eastAsia="Calibri" w:hAnsi="Calibri" w:cs="Calibri"/>
          <w:sz w:val="20"/>
          <w:szCs w:val="20"/>
        </w:rPr>
      </w:pPr>
    </w:p>
    <w:tbl>
      <w:tblPr>
        <w:tblW w:w="4900" w:type="pct"/>
        <w:jc w:val="center"/>
        <w:tblLook w:val="0400" w:firstRow="0" w:lastRow="0" w:firstColumn="0" w:lastColumn="0" w:noHBand="0" w:noVBand="1"/>
      </w:tblPr>
      <w:tblGrid>
        <w:gridCol w:w="3183"/>
        <w:gridCol w:w="1403"/>
        <w:gridCol w:w="5961"/>
      </w:tblGrid>
      <w:tr w:rsidR="00BB0063" w14:paraId="1C293608" w14:textId="77777777">
        <w:trPr>
          <w:cantSplit/>
          <w:jc w:val="center"/>
        </w:trPr>
        <w:tc>
          <w:tcPr>
            <w:tcW w:w="4590"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vAlign w:val="center"/>
          </w:tcPr>
          <w:p w14:paraId="00147473" w14:textId="77777777" w:rsidR="00BB0063" w:rsidRDefault="00F07ED5">
            <w:pPr>
              <w:jc w:val="center"/>
              <w:rPr>
                <w:rFonts w:ascii="Calibri" w:eastAsia="Calibri" w:hAnsi="Calibri" w:cs="Calibri"/>
                <w:sz w:val="20"/>
                <w:szCs w:val="20"/>
              </w:rPr>
            </w:pPr>
            <w:bookmarkStart w:id="1" w:name="_heading=h.30j0zll"/>
            <w:bookmarkEnd w:id="1"/>
            <w:r>
              <w:rPr>
                <w:rFonts w:ascii="Calibri" w:eastAsia="Calibri" w:hAnsi="Calibri" w:cs="Calibri"/>
                <w:sz w:val="20"/>
                <w:szCs w:val="20"/>
              </w:rPr>
              <w:t>System uiszczania czesnego</w:t>
            </w:r>
          </w:p>
        </w:tc>
        <w:tc>
          <w:tcPr>
            <w:tcW w:w="596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2BC41368"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Liczba rat rocznie</w:t>
            </w:r>
          </w:p>
        </w:tc>
      </w:tr>
      <w:tr w:rsidR="00BB0063" w14:paraId="5318249A" w14:textId="77777777">
        <w:trPr>
          <w:cantSplit/>
          <w:jc w:val="center"/>
        </w:trPr>
        <w:tc>
          <w:tcPr>
            <w:tcW w:w="4590" w:type="dxa"/>
            <w:gridSpan w:val="2"/>
            <w:vMerge/>
            <w:tcBorders>
              <w:top w:val="single" w:sz="4" w:space="0" w:color="999999"/>
              <w:left w:val="single" w:sz="4" w:space="0" w:color="999999"/>
              <w:bottom w:val="single" w:sz="4" w:space="0" w:color="999999"/>
              <w:right w:val="single" w:sz="4" w:space="0" w:color="999999"/>
            </w:tcBorders>
            <w:shd w:val="clear" w:color="auto" w:fill="BFBFBF"/>
            <w:vAlign w:val="center"/>
          </w:tcPr>
          <w:p w14:paraId="740A8953" w14:textId="77777777" w:rsidR="00BB0063" w:rsidRDefault="00BB0063">
            <w:pPr>
              <w:spacing w:line="276" w:lineRule="auto"/>
              <w:rPr>
                <w:rFonts w:ascii="Calibri" w:eastAsia="Calibri" w:hAnsi="Calibri" w:cs="Calibri"/>
                <w:sz w:val="20"/>
                <w:szCs w:val="20"/>
              </w:rPr>
            </w:pPr>
          </w:p>
        </w:tc>
        <w:tc>
          <w:tcPr>
            <w:tcW w:w="5966"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53432CBD" w14:textId="712F2F62" w:rsidR="00BB0063" w:rsidRDefault="00BB0063">
            <w:pPr>
              <w:jc w:val="center"/>
              <w:rPr>
                <w:rFonts w:ascii="Calibri" w:eastAsia="Calibri" w:hAnsi="Calibri" w:cs="Calibri"/>
                <w:sz w:val="20"/>
                <w:szCs w:val="20"/>
              </w:rPr>
            </w:pPr>
          </w:p>
        </w:tc>
      </w:tr>
      <w:tr w:rsidR="00BB0063" w14:paraId="26AD2003" w14:textId="77777777">
        <w:trPr>
          <w:cantSplit/>
          <w:jc w:val="center"/>
        </w:trPr>
        <w:tc>
          <w:tcPr>
            <w:tcW w:w="3187" w:type="dxa"/>
            <w:vMerge w:val="restart"/>
            <w:tcBorders>
              <w:top w:val="single" w:sz="4" w:space="0" w:color="999999"/>
              <w:left w:val="single" w:sz="4" w:space="0" w:color="999999"/>
              <w:bottom w:val="single" w:sz="4" w:space="0" w:color="999999"/>
              <w:right w:val="single" w:sz="4" w:space="0" w:color="999999"/>
            </w:tcBorders>
            <w:vAlign w:val="center"/>
          </w:tcPr>
          <w:p w14:paraId="60410EE5" w14:textId="0F839306" w:rsidR="00BB0063" w:rsidRDefault="00BB0063">
            <w:pPr>
              <w:jc w:val="center"/>
              <w:rPr>
                <w:rFonts w:ascii="Calibri" w:eastAsia="Calibri" w:hAnsi="Calibri" w:cs="Calibri"/>
                <w:sz w:val="20"/>
                <w:szCs w:val="20"/>
              </w:rPr>
            </w:pPr>
          </w:p>
        </w:tc>
        <w:tc>
          <w:tcPr>
            <w:tcW w:w="1403" w:type="dxa"/>
            <w:tcBorders>
              <w:top w:val="single" w:sz="4" w:space="0" w:color="999999"/>
              <w:left w:val="single" w:sz="4" w:space="0" w:color="999999"/>
              <w:bottom w:val="single" w:sz="4" w:space="0" w:color="999999"/>
              <w:right w:val="single" w:sz="4" w:space="0" w:color="999999"/>
            </w:tcBorders>
            <w:vAlign w:val="center"/>
          </w:tcPr>
          <w:p w14:paraId="3AE5570F"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Wysokość raty</w:t>
            </w:r>
          </w:p>
        </w:tc>
        <w:tc>
          <w:tcPr>
            <w:tcW w:w="5966" w:type="dxa"/>
            <w:tcBorders>
              <w:top w:val="single" w:sz="4" w:space="0" w:color="999999"/>
              <w:left w:val="single" w:sz="4" w:space="0" w:color="999999"/>
              <w:bottom w:val="single" w:sz="4" w:space="0" w:color="999999"/>
              <w:right w:val="single" w:sz="4" w:space="0" w:color="999999"/>
            </w:tcBorders>
            <w:vAlign w:val="center"/>
          </w:tcPr>
          <w:p w14:paraId="0B49BB8F" w14:textId="45ABF6FD" w:rsidR="00BB0063" w:rsidRDefault="00BB0063">
            <w:pPr>
              <w:jc w:val="center"/>
              <w:rPr>
                <w:rFonts w:ascii="Calibri" w:eastAsia="Calibri" w:hAnsi="Calibri" w:cs="Calibri"/>
                <w:sz w:val="20"/>
                <w:szCs w:val="20"/>
              </w:rPr>
            </w:pPr>
          </w:p>
        </w:tc>
      </w:tr>
      <w:tr w:rsidR="00BB0063" w14:paraId="34098F70" w14:textId="77777777">
        <w:trPr>
          <w:cantSplit/>
          <w:jc w:val="center"/>
        </w:trPr>
        <w:tc>
          <w:tcPr>
            <w:tcW w:w="3187" w:type="dxa"/>
            <w:vMerge/>
            <w:tcBorders>
              <w:top w:val="single" w:sz="4" w:space="0" w:color="999999"/>
              <w:left w:val="single" w:sz="4" w:space="0" w:color="999999"/>
              <w:bottom w:val="single" w:sz="4" w:space="0" w:color="999999"/>
              <w:right w:val="single" w:sz="4" w:space="0" w:color="999999"/>
            </w:tcBorders>
            <w:vAlign w:val="center"/>
          </w:tcPr>
          <w:p w14:paraId="5AB1DC5E" w14:textId="77777777" w:rsidR="00BB0063" w:rsidRDefault="00BB0063">
            <w:pPr>
              <w:spacing w:line="276" w:lineRule="auto"/>
              <w:rPr>
                <w:rFonts w:ascii="Calibri" w:eastAsia="Calibri" w:hAnsi="Calibri" w:cs="Calibri"/>
                <w:sz w:val="20"/>
                <w:szCs w:val="20"/>
              </w:rPr>
            </w:pPr>
          </w:p>
        </w:tc>
        <w:tc>
          <w:tcPr>
            <w:tcW w:w="1403" w:type="dxa"/>
            <w:tcBorders>
              <w:top w:val="single" w:sz="4" w:space="0" w:color="999999"/>
              <w:left w:val="single" w:sz="4" w:space="0" w:color="999999"/>
              <w:bottom w:val="single" w:sz="4" w:space="0" w:color="999999"/>
              <w:right w:val="single" w:sz="4" w:space="0" w:color="999999"/>
            </w:tcBorders>
            <w:vAlign w:val="center"/>
          </w:tcPr>
          <w:p w14:paraId="745FF4B6"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 xml:space="preserve">Suma opłat </w:t>
            </w:r>
            <w:r>
              <w:rPr>
                <w:rFonts w:ascii="Calibri" w:eastAsia="Calibri" w:hAnsi="Calibri" w:cs="Calibri"/>
                <w:sz w:val="20"/>
                <w:szCs w:val="20"/>
              </w:rPr>
              <w:br/>
              <w:t>w roku</w:t>
            </w:r>
          </w:p>
        </w:tc>
        <w:tc>
          <w:tcPr>
            <w:tcW w:w="5966" w:type="dxa"/>
            <w:tcBorders>
              <w:top w:val="single" w:sz="4" w:space="0" w:color="999999"/>
              <w:left w:val="single" w:sz="4" w:space="0" w:color="999999"/>
              <w:bottom w:val="single" w:sz="4" w:space="0" w:color="999999"/>
              <w:right w:val="single" w:sz="4" w:space="0" w:color="999999"/>
            </w:tcBorders>
            <w:vAlign w:val="center"/>
          </w:tcPr>
          <w:p w14:paraId="203BDFE8" w14:textId="3A39BCE3" w:rsidR="00BB0063" w:rsidRDefault="00BB0063">
            <w:pPr>
              <w:jc w:val="center"/>
              <w:rPr>
                <w:rFonts w:ascii="Calibri" w:eastAsia="Calibri" w:hAnsi="Calibri" w:cs="Calibri"/>
                <w:sz w:val="20"/>
                <w:szCs w:val="20"/>
              </w:rPr>
            </w:pPr>
          </w:p>
        </w:tc>
      </w:tr>
    </w:tbl>
    <w:p w14:paraId="758F5304" w14:textId="541014B9" w:rsidR="00BB0063" w:rsidRDefault="00BB0063">
      <w:pPr>
        <w:rPr>
          <w:rFonts w:ascii="Calibri" w:eastAsia="Calibri" w:hAnsi="Calibri" w:cs="Calibri"/>
          <w:sz w:val="20"/>
          <w:szCs w:val="20"/>
        </w:rPr>
      </w:pPr>
    </w:p>
    <w:tbl>
      <w:tblPr>
        <w:tblW w:w="4900" w:type="pct"/>
        <w:jc w:val="center"/>
        <w:tblLook w:val="0400" w:firstRow="0" w:lastRow="0" w:firstColumn="0" w:lastColumn="0" w:noHBand="0" w:noVBand="1"/>
      </w:tblPr>
      <w:tblGrid>
        <w:gridCol w:w="3179"/>
        <w:gridCol w:w="1376"/>
        <w:gridCol w:w="2381"/>
        <w:gridCol w:w="3611"/>
      </w:tblGrid>
      <w:tr w:rsidR="00BB0063" w14:paraId="2EAE7E8C" w14:textId="77777777">
        <w:trPr>
          <w:cantSplit/>
          <w:jc w:val="center"/>
        </w:trPr>
        <w:tc>
          <w:tcPr>
            <w:tcW w:w="4558"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vAlign w:val="center"/>
          </w:tcPr>
          <w:p w14:paraId="1670A96E"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System uiszczania czesnego</w:t>
            </w:r>
          </w:p>
        </w:tc>
        <w:tc>
          <w:tcPr>
            <w:tcW w:w="5997" w:type="dxa"/>
            <w:gridSpan w:val="2"/>
            <w:tcBorders>
              <w:top w:val="single" w:sz="4" w:space="0" w:color="999999"/>
              <w:left w:val="single" w:sz="4" w:space="0" w:color="999999"/>
              <w:bottom w:val="single" w:sz="4" w:space="0" w:color="999999"/>
              <w:right w:val="single" w:sz="4" w:space="0" w:color="999999"/>
            </w:tcBorders>
            <w:shd w:val="clear" w:color="auto" w:fill="BFBFBF"/>
            <w:vAlign w:val="center"/>
          </w:tcPr>
          <w:p w14:paraId="7B20A6DE"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Liczba rat rocznie</w:t>
            </w:r>
          </w:p>
        </w:tc>
      </w:tr>
      <w:tr w:rsidR="00BB0063" w14:paraId="2DF1AB7F" w14:textId="77777777">
        <w:trPr>
          <w:cantSplit/>
          <w:jc w:val="center"/>
        </w:trPr>
        <w:tc>
          <w:tcPr>
            <w:tcW w:w="4558" w:type="dxa"/>
            <w:gridSpan w:val="2"/>
            <w:vMerge/>
            <w:tcBorders>
              <w:top w:val="single" w:sz="4" w:space="0" w:color="999999"/>
              <w:left w:val="single" w:sz="4" w:space="0" w:color="999999"/>
              <w:bottom w:val="single" w:sz="4" w:space="0" w:color="999999"/>
              <w:right w:val="single" w:sz="4" w:space="0" w:color="999999"/>
            </w:tcBorders>
            <w:shd w:val="clear" w:color="auto" w:fill="BFBFBF"/>
            <w:vAlign w:val="center"/>
          </w:tcPr>
          <w:p w14:paraId="773989E9" w14:textId="77777777" w:rsidR="00BB0063" w:rsidRDefault="00BB0063">
            <w:pPr>
              <w:spacing w:line="276" w:lineRule="auto"/>
              <w:rPr>
                <w:rFonts w:ascii="Calibri" w:eastAsia="Calibri" w:hAnsi="Calibri" w:cs="Calibri"/>
                <w:sz w:val="20"/>
                <w:szCs w:val="20"/>
              </w:rPr>
            </w:pPr>
          </w:p>
        </w:tc>
        <w:tc>
          <w:tcPr>
            <w:tcW w:w="2383"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56CB3AA" w14:textId="4CBC399B" w:rsidR="00BB0063" w:rsidRDefault="00BB0063">
            <w:pPr>
              <w:jc w:val="center"/>
              <w:rPr>
                <w:rFonts w:ascii="Calibri" w:eastAsia="Calibri" w:hAnsi="Calibri" w:cs="Calibri"/>
                <w:sz w:val="20"/>
                <w:szCs w:val="20"/>
              </w:rPr>
            </w:pPr>
          </w:p>
        </w:tc>
        <w:tc>
          <w:tcPr>
            <w:tcW w:w="3614"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6635830E" w14:textId="6BFAC4B9" w:rsidR="00BB0063" w:rsidRDefault="00BB0063">
            <w:pPr>
              <w:jc w:val="center"/>
              <w:rPr>
                <w:rFonts w:ascii="Calibri" w:eastAsia="Calibri" w:hAnsi="Calibri" w:cs="Calibri"/>
                <w:sz w:val="20"/>
                <w:szCs w:val="20"/>
              </w:rPr>
            </w:pPr>
          </w:p>
        </w:tc>
      </w:tr>
      <w:tr w:rsidR="00BB0063" w14:paraId="664DC793" w14:textId="77777777">
        <w:trPr>
          <w:cantSplit/>
          <w:jc w:val="center"/>
        </w:trPr>
        <w:tc>
          <w:tcPr>
            <w:tcW w:w="3182" w:type="dxa"/>
            <w:vMerge w:val="restart"/>
            <w:tcBorders>
              <w:top w:val="single" w:sz="4" w:space="0" w:color="999999"/>
              <w:left w:val="single" w:sz="4" w:space="0" w:color="999999"/>
              <w:bottom w:val="single" w:sz="4" w:space="0" w:color="999999"/>
              <w:right w:val="single" w:sz="4" w:space="0" w:color="999999"/>
            </w:tcBorders>
            <w:vAlign w:val="center"/>
          </w:tcPr>
          <w:p w14:paraId="2B4CE0D5" w14:textId="07F7E942" w:rsidR="00BB0063" w:rsidRDefault="00BB0063">
            <w:pPr>
              <w:jc w:val="center"/>
              <w:rPr>
                <w:rFonts w:ascii="Calibri" w:eastAsia="Calibri" w:hAnsi="Calibri" w:cs="Calibri"/>
                <w:sz w:val="20"/>
                <w:szCs w:val="20"/>
              </w:rPr>
            </w:pPr>
          </w:p>
        </w:tc>
        <w:tc>
          <w:tcPr>
            <w:tcW w:w="1376" w:type="dxa"/>
            <w:tcBorders>
              <w:top w:val="single" w:sz="4" w:space="0" w:color="999999"/>
              <w:left w:val="single" w:sz="4" w:space="0" w:color="999999"/>
              <w:bottom w:val="single" w:sz="4" w:space="0" w:color="999999"/>
              <w:right w:val="single" w:sz="4" w:space="0" w:color="999999"/>
            </w:tcBorders>
            <w:vAlign w:val="center"/>
          </w:tcPr>
          <w:p w14:paraId="3F5A1FF9"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Wysokość raty</w:t>
            </w:r>
          </w:p>
        </w:tc>
        <w:tc>
          <w:tcPr>
            <w:tcW w:w="2383" w:type="dxa"/>
            <w:tcBorders>
              <w:top w:val="single" w:sz="4" w:space="0" w:color="999999"/>
              <w:left w:val="single" w:sz="4" w:space="0" w:color="999999"/>
              <w:bottom w:val="single" w:sz="4" w:space="0" w:color="999999"/>
              <w:right w:val="single" w:sz="4" w:space="0" w:color="999999"/>
            </w:tcBorders>
            <w:vAlign w:val="center"/>
          </w:tcPr>
          <w:p w14:paraId="7F897011" w14:textId="0E59F01C" w:rsidR="00BB0063" w:rsidRDefault="00BB0063">
            <w:pPr>
              <w:jc w:val="center"/>
              <w:rPr>
                <w:rFonts w:ascii="Calibri" w:eastAsia="Calibri" w:hAnsi="Calibri" w:cs="Calibri"/>
                <w:sz w:val="20"/>
                <w:szCs w:val="20"/>
              </w:rPr>
            </w:pPr>
          </w:p>
        </w:tc>
        <w:tc>
          <w:tcPr>
            <w:tcW w:w="3614" w:type="dxa"/>
            <w:tcBorders>
              <w:top w:val="single" w:sz="4" w:space="0" w:color="999999"/>
              <w:left w:val="single" w:sz="4" w:space="0" w:color="999999"/>
              <w:bottom w:val="single" w:sz="4" w:space="0" w:color="999999"/>
              <w:right w:val="single" w:sz="4" w:space="0" w:color="999999"/>
            </w:tcBorders>
            <w:vAlign w:val="center"/>
          </w:tcPr>
          <w:p w14:paraId="569D297F" w14:textId="2EF73D40" w:rsidR="00BB0063" w:rsidRDefault="00BB0063">
            <w:pPr>
              <w:jc w:val="center"/>
              <w:rPr>
                <w:rFonts w:ascii="Calibri" w:eastAsia="Calibri" w:hAnsi="Calibri" w:cs="Calibri"/>
                <w:sz w:val="20"/>
                <w:szCs w:val="20"/>
              </w:rPr>
            </w:pPr>
          </w:p>
        </w:tc>
      </w:tr>
      <w:tr w:rsidR="00BB0063" w14:paraId="2C9AD9C7" w14:textId="77777777">
        <w:trPr>
          <w:cantSplit/>
          <w:jc w:val="center"/>
        </w:trPr>
        <w:tc>
          <w:tcPr>
            <w:tcW w:w="3182" w:type="dxa"/>
            <w:vMerge/>
            <w:tcBorders>
              <w:top w:val="single" w:sz="4" w:space="0" w:color="999999"/>
              <w:left w:val="single" w:sz="4" w:space="0" w:color="999999"/>
              <w:bottom w:val="single" w:sz="4" w:space="0" w:color="999999"/>
              <w:right w:val="single" w:sz="4" w:space="0" w:color="999999"/>
            </w:tcBorders>
            <w:vAlign w:val="center"/>
          </w:tcPr>
          <w:p w14:paraId="50EE3575" w14:textId="77777777" w:rsidR="00BB0063" w:rsidRDefault="00BB0063">
            <w:pPr>
              <w:spacing w:line="276" w:lineRule="auto"/>
              <w:rPr>
                <w:rFonts w:ascii="Calibri" w:eastAsia="Calibri" w:hAnsi="Calibri" w:cs="Calibri"/>
                <w:sz w:val="20"/>
                <w:szCs w:val="20"/>
              </w:rPr>
            </w:pPr>
          </w:p>
        </w:tc>
        <w:tc>
          <w:tcPr>
            <w:tcW w:w="1376" w:type="dxa"/>
            <w:tcBorders>
              <w:top w:val="single" w:sz="4" w:space="0" w:color="999999"/>
              <w:left w:val="single" w:sz="4" w:space="0" w:color="999999"/>
              <w:bottom w:val="single" w:sz="4" w:space="0" w:color="999999"/>
              <w:right w:val="single" w:sz="4" w:space="0" w:color="999999"/>
            </w:tcBorders>
            <w:vAlign w:val="center"/>
          </w:tcPr>
          <w:p w14:paraId="5D85A849"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 xml:space="preserve">Suma opłat </w:t>
            </w:r>
            <w:r>
              <w:rPr>
                <w:rFonts w:ascii="Calibri" w:eastAsia="Calibri" w:hAnsi="Calibri" w:cs="Calibri"/>
                <w:sz w:val="20"/>
                <w:szCs w:val="20"/>
              </w:rPr>
              <w:br/>
              <w:t>w roku</w:t>
            </w:r>
          </w:p>
        </w:tc>
        <w:tc>
          <w:tcPr>
            <w:tcW w:w="2383" w:type="dxa"/>
            <w:tcBorders>
              <w:top w:val="single" w:sz="4" w:space="0" w:color="999999"/>
              <w:left w:val="single" w:sz="4" w:space="0" w:color="999999"/>
              <w:bottom w:val="single" w:sz="4" w:space="0" w:color="999999"/>
              <w:right w:val="single" w:sz="4" w:space="0" w:color="999999"/>
            </w:tcBorders>
            <w:vAlign w:val="center"/>
          </w:tcPr>
          <w:p w14:paraId="6B95F01A" w14:textId="2B5D223D" w:rsidR="00BB0063" w:rsidRDefault="00BB0063">
            <w:pPr>
              <w:jc w:val="center"/>
              <w:rPr>
                <w:rFonts w:ascii="Calibri" w:eastAsia="Calibri" w:hAnsi="Calibri" w:cs="Calibri"/>
                <w:sz w:val="20"/>
                <w:szCs w:val="20"/>
              </w:rPr>
            </w:pPr>
          </w:p>
        </w:tc>
        <w:tc>
          <w:tcPr>
            <w:tcW w:w="3614" w:type="dxa"/>
            <w:tcBorders>
              <w:top w:val="single" w:sz="4" w:space="0" w:color="999999"/>
              <w:left w:val="single" w:sz="4" w:space="0" w:color="999999"/>
              <w:bottom w:val="single" w:sz="4" w:space="0" w:color="999999"/>
              <w:right w:val="single" w:sz="4" w:space="0" w:color="999999"/>
            </w:tcBorders>
            <w:vAlign w:val="center"/>
          </w:tcPr>
          <w:p w14:paraId="722911C0" w14:textId="5DF597D7" w:rsidR="00BB0063" w:rsidRDefault="00BB0063">
            <w:pPr>
              <w:jc w:val="center"/>
              <w:rPr>
                <w:rFonts w:ascii="Calibri" w:eastAsia="Calibri" w:hAnsi="Calibri" w:cs="Calibri"/>
                <w:sz w:val="20"/>
                <w:szCs w:val="20"/>
              </w:rPr>
            </w:pPr>
          </w:p>
        </w:tc>
      </w:tr>
    </w:tbl>
    <w:p w14:paraId="4BA177D7" w14:textId="77777777" w:rsidR="00BB0063" w:rsidRDefault="00F07ED5">
      <w:pPr>
        <w:jc w:val="both"/>
        <w:rPr>
          <w:rFonts w:ascii="Calibri" w:eastAsia="Calibri" w:hAnsi="Calibri" w:cs="Calibri"/>
          <w:sz w:val="20"/>
          <w:szCs w:val="20"/>
        </w:rPr>
      </w:pPr>
      <w:r>
        <w:rPr>
          <w:rFonts w:ascii="Calibri" w:eastAsia="Calibri" w:hAnsi="Calibri" w:cs="Calibri"/>
          <w:sz w:val="20"/>
          <w:szCs w:val="20"/>
        </w:rPr>
        <w:t>{{/if.priceBookInstallmentVariant_2}}</w:t>
      </w:r>
    </w:p>
    <w:p w14:paraId="0C7F5710" w14:textId="77777777" w:rsidR="00BB0063" w:rsidRDefault="00F07ED5">
      <w:pPr>
        <w:rPr>
          <w:rFonts w:ascii="Calibri" w:eastAsia="Calibri" w:hAnsi="Calibri" w:cs="Calibri"/>
          <w:sz w:val="20"/>
          <w:szCs w:val="20"/>
        </w:rPr>
      </w:pPr>
      <w:r>
        <w:rPr>
          <w:rFonts w:ascii="Calibri" w:eastAsia="Calibri" w:hAnsi="Calibri" w:cs="Calibri"/>
          <w:sz w:val="20"/>
          <w:szCs w:val="20"/>
        </w:rPr>
        <w:t>{{#if.priceBookInstallmentVariant_3}}</w:t>
      </w:r>
    </w:p>
    <w:p w14:paraId="0C3BC021" w14:textId="77777777" w:rsidR="00BB0063" w:rsidRDefault="00BB0063">
      <w:pPr>
        <w:suppressAutoHyphens w:val="0"/>
        <w:overflowPunct w:val="0"/>
        <w:textAlignment w:val="auto"/>
        <w:rPr>
          <w:rFonts w:ascii="Calibri" w:eastAsia="Calibri" w:hAnsi="Calibri" w:cs="Calibri"/>
          <w:sz w:val="20"/>
          <w:szCs w:val="20"/>
        </w:rPr>
      </w:pPr>
    </w:p>
    <w:p w14:paraId="6B46781E" w14:textId="77777777" w:rsidR="00BB0063" w:rsidRDefault="00BB0063">
      <w:pPr>
        <w:rPr>
          <w:rFonts w:ascii="Calibri" w:eastAsia="Calibri" w:hAnsi="Calibri" w:cs="Calibri"/>
          <w:sz w:val="20"/>
          <w:szCs w:val="20"/>
        </w:rPr>
      </w:pPr>
    </w:p>
    <w:tbl>
      <w:tblPr>
        <w:tblW w:w="4900" w:type="pct"/>
        <w:jc w:val="center"/>
        <w:tblLook w:val="0400" w:firstRow="0" w:lastRow="0" w:firstColumn="0" w:lastColumn="0" w:noHBand="0" w:noVBand="1"/>
      </w:tblPr>
      <w:tblGrid>
        <w:gridCol w:w="2745"/>
        <w:gridCol w:w="1055"/>
        <w:gridCol w:w="1726"/>
        <w:gridCol w:w="1885"/>
        <w:gridCol w:w="3136"/>
      </w:tblGrid>
      <w:tr w:rsidR="00BB0063" w14:paraId="58241148" w14:textId="77777777">
        <w:trPr>
          <w:cantSplit/>
          <w:jc w:val="center"/>
        </w:trPr>
        <w:tc>
          <w:tcPr>
            <w:tcW w:w="3802"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vAlign w:val="center"/>
          </w:tcPr>
          <w:p w14:paraId="097B17B4"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System uiszczania czesnego</w:t>
            </w:r>
          </w:p>
        </w:tc>
        <w:tc>
          <w:tcPr>
            <w:tcW w:w="6754" w:type="dxa"/>
            <w:gridSpan w:val="3"/>
            <w:tcBorders>
              <w:top w:val="single" w:sz="4" w:space="0" w:color="999999"/>
              <w:left w:val="single" w:sz="4" w:space="0" w:color="999999"/>
              <w:bottom w:val="single" w:sz="4" w:space="0" w:color="999999"/>
              <w:right w:val="single" w:sz="4" w:space="0" w:color="999999"/>
            </w:tcBorders>
            <w:shd w:val="clear" w:color="auto" w:fill="BFBFBF"/>
            <w:vAlign w:val="center"/>
          </w:tcPr>
          <w:p w14:paraId="52491128"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Liczba rat rocznie</w:t>
            </w:r>
          </w:p>
        </w:tc>
      </w:tr>
      <w:tr w:rsidR="00BB0063" w14:paraId="27BF1FF3" w14:textId="77777777">
        <w:trPr>
          <w:cantSplit/>
          <w:jc w:val="center"/>
        </w:trPr>
        <w:tc>
          <w:tcPr>
            <w:tcW w:w="3802" w:type="dxa"/>
            <w:gridSpan w:val="2"/>
            <w:vMerge/>
            <w:tcBorders>
              <w:top w:val="single" w:sz="4" w:space="0" w:color="999999"/>
              <w:left w:val="single" w:sz="4" w:space="0" w:color="999999"/>
              <w:bottom w:val="single" w:sz="4" w:space="0" w:color="999999"/>
              <w:right w:val="single" w:sz="4" w:space="0" w:color="999999"/>
            </w:tcBorders>
            <w:shd w:val="clear" w:color="auto" w:fill="BFBFBF"/>
            <w:vAlign w:val="center"/>
          </w:tcPr>
          <w:p w14:paraId="7AB7EA9E" w14:textId="77777777" w:rsidR="00BB0063" w:rsidRDefault="00BB0063">
            <w:pPr>
              <w:spacing w:line="276" w:lineRule="auto"/>
              <w:rPr>
                <w:rFonts w:ascii="Calibri" w:eastAsia="Calibri" w:hAnsi="Calibri" w:cs="Calibri"/>
                <w:sz w:val="20"/>
                <w:szCs w:val="20"/>
              </w:rPr>
            </w:pPr>
          </w:p>
        </w:tc>
        <w:tc>
          <w:tcPr>
            <w:tcW w:w="172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CB0AC13" w14:textId="381313A4" w:rsidR="00BB0063" w:rsidRDefault="00BB0063">
            <w:pPr>
              <w:jc w:val="center"/>
              <w:rPr>
                <w:rFonts w:ascii="Calibri" w:eastAsia="Calibri" w:hAnsi="Calibri" w:cs="Calibri"/>
                <w:sz w:val="20"/>
                <w:szCs w:val="20"/>
              </w:rPr>
            </w:pPr>
          </w:p>
        </w:tc>
        <w:tc>
          <w:tcPr>
            <w:tcW w:w="1887"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20C65EB3" w14:textId="4EE54701" w:rsidR="00BB0063" w:rsidRDefault="00BB0063">
            <w:pPr>
              <w:jc w:val="center"/>
              <w:rPr>
                <w:rFonts w:ascii="Calibri" w:eastAsia="Calibri" w:hAnsi="Calibri" w:cs="Calibri"/>
                <w:sz w:val="20"/>
                <w:szCs w:val="20"/>
              </w:rPr>
            </w:pPr>
          </w:p>
        </w:tc>
        <w:tc>
          <w:tcPr>
            <w:tcW w:w="3139"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52BAE00" w14:textId="4CE1D5B1" w:rsidR="00BB0063" w:rsidRDefault="00BB0063">
            <w:pPr>
              <w:jc w:val="center"/>
              <w:rPr>
                <w:rFonts w:ascii="Calibri" w:eastAsia="Calibri" w:hAnsi="Calibri" w:cs="Calibri"/>
                <w:sz w:val="20"/>
                <w:szCs w:val="20"/>
              </w:rPr>
            </w:pPr>
          </w:p>
        </w:tc>
      </w:tr>
      <w:tr w:rsidR="00BB0063" w14:paraId="48472B43" w14:textId="77777777">
        <w:trPr>
          <w:cantSplit/>
          <w:jc w:val="center"/>
        </w:trPr>
        <w:tc>
          <w:tcPr>
            <w:tcW w:w="2747" w:type="dxa"/>
            <w:vMerge w:val="restart"/>
            <w:tcBorders>
              <w:top w:val="single" w:sz="4" w:space="0" w:color="999999"/>
              <w:left w:val="single" w:sz="4" w:space="0" w:color="999999"/>
              <w:bottom w:val="single" w:sz="4" w:space="0" w:color="999999"/>
              <w:right w:val="single" w:sz="4" w:space="0" w:color="999999"/>
            </w:tcBorders>
            <w:vAlign w:val="center"/>
          </w:tcPr>
          <w:p w14:paraId="44E3DB1F" w14:textId="77777777" w:rsidR="00BB0063" w:rsidRDefault="00BB0063">
            <w:pPr>
              <w:jc w:val="center"/>
              <w:rPr>
                <w:rFonts w:ascii="Calibri" w:eastAsia="Calibri" w:hAnsi="Calibri" w:cs="Calibri"/>
                <w:sz w:val="20"/>
                <w:szCs w:val="20"/>
              </w:rPr>
            </w:pPr>
          </w:p>
          <w:p w14:paraId="6A39811F" w14:textId="3DE2E7D0" w:rsidR="003F6DE4" w:rsidRDefault="003F6DE4">
            <w:pPr>
              <w:jc w:val="center"/>
              <w:rPr>
                <w:rFonts w:ascii="Calibri" w:eastAsia="Calibri" w:hAnsi="Calibri" w:cs="Calibri"/>
                <w:sz w:val="20"/>
                <w:szCs w:val="20"/>
              </w:rPr>
            </w:pPr>
          </w:p>
        </w:tc>
        <w:tc>
          <w:tcPr>
            <w:tcW w:w="1055" w:type="dxa"/>
            <w:tcBorders>
              <w:top w:val="single" w:sz="4" w:space="0" w:color="999999"/>
              <w:left w:val="single" w:sz="4" w:space="0" w:color="999999"/>
              <w:bottom w:val="single" w:sz="4" w:space="0" w:color="999999"/>
              <w:right w:val="single" w:sz="4" w:space="0" w:color="999999"/>
            </w:tcBorders>
            <w:vAlign w:val="center"/>
          </w:tcPr>
          <w:p w14:paraId="3B1B65EB"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Wysokość raty</w:t>
            </w:r>
          </w:p>
        </w:tc>
        <w:tc>
          <w:tcPr>
            <w:tcW w:w="1728" w:type="dxa"/>
            <w:tcBorders>
              <w:top w:val="single" w:sz="4" w:space="0" w:color="999999"/>
              <w:left w:val="single" w:sz="4" w:space="0" w:color="999999"/>
              <w:bottom w:val="single" w:sz="4" w:space="0" w:color="999999"/>
              <w:right w:val="single" w:sz="4" w:space="0" w:color="999999"/>
            </w:tcBorders>
            <w:vAlign w:val="center"/>
          </w:tcPr>
          <w:p w14:paraId="2521B22D" w14:textId="6C561B36" w:rsidR="00BB0063" w:rsidRDefault="00BB0063">
            <w:pPr>
              <w:jc w:val="center"/>
              <w:rPr>
                <w:rFonts w:ascii="Calibri" w:eastAsia="Calibri" w:hAnsi="Calibri" w:cs="Calibri"/>
                <w:sz w:val="20"/>
                <w:szCs w:val="20"/>
              </w:rPr>
            </w:pPr>
          </w:p>
        </w:tc>
        <w:tc>
          <w:tcPr>
            <w:tcW w:w="1887" w:type="dxa"/>
            <w:tcBorders>
              <w:top w:val="single" w:sz="4" w:space="0" w:color="999999"/>
              <w:left w:val="single" w:sz="4" w:space="0" w:color="999999"/>
              <w:bottom w:val="single" w:sz="4" w:space="0" w:color="999999"/>
              <w:right w:val="single" w:sz="4" w:space="0" w:color="999999"/>
            </w:tcBorders>
            <w:vAlign w:val="center"/>
          </w:tcPr>
          <w:p w14:paraId="18BD3EF8" w14:textId="565D1F8E" w:rsidR="00BB0063" w:rsidRDefault="00BB0063">
            <w:pPr>
              <w:jc w:val="center"/>
              <w:rPr>
                <w:rFonts w:ascii="Calibri" w:eastAsia="Calibri" w:hAnsi="Calibri" w:cs="Calibri"/>
                <w:sz w:val="20"/>
                <w:szCs w:val="20"/>
              </w:rPr>
            </w:pPr>
          </w:p>
        </w:tc>
        <w:tc>
          <w:tcPr>
            <w:tcW w:w="3139" w:type="dxa"/>
            <w:tcBorders>
              <w:top w:val="single" w:sz="4" w:space="0" w:color="999999"/>
              <w:left w:val="single" w:sz="4" w:space="0" w:color="999999"/>
              <w:bottom w:val="single" w:sz="4" w:space="0" w:color="999999"/>
              <w:right w:val="single" w:sz="4" w:space="0" w:color="999999"/>
            </w:tcBorders>
            <w:vAlign w:val="center"/>
          </w:tcPr>
          <w:p w14:paraId="2F2562AC" w14:textId="0ECFC976" w:rsidR="00BB0063" w:rsidRDefault="00BB0063">
            <w:pPr>
              <w:jc w:val="center"/>
              <w:rPr>
                <w:rFonts w:ascii="Calibri" w:eastAsia="Calibri" w:hAnsi="Calibri" w:cs="Calibri"/>
                <w:sz w:val="20"/>
                <w:szCs w:val="20"/>
              </w:rPr>
            </w:pPr>
          </w:p>
        </w:tc>
      </w:tr>
      <w:tr w:rsidR="00BB0063" w14:paraId="67FF4B4E" w14:textId="77777777">
        <w:trPr>
          <w:cantSplit/>
          <w:jc w:val="center"/>
        </w:trPr>
        <w:tc>
          <w:tcPr>
            <w:tcW w:w="2747" w:type="dxa"/>
            <w:vMerge/>
            <w:tcBorders>
              <w:top w:val="single" w:sz="4" w:space="0" w:color="999999"/>
              <w:left w:val="single" w:sz="4" w:space="0" w:color="999999"/>
              <w:bottom w:val="single" w:sz="4" w:space="0" w:color="999999"/>
              <w:right w:val="single" w:sz="4" w:space="0" w:color="999999"/>
            </w:tcBorders>
            <w:vAlign w:val="center"/>
          </w:tcPr>
          <w:p w14:paraId="6D538DD1" w14:textId="77777777" w:rsidR="00BB0063" w:rsidRDefault="00BB0063">
            <w:pPr>
              <w:spacing w:line="276" w:lineRule="auto"/>
              <w:rPr>
                <w:rFonts w:ascii="Calibri" w:eastAsia="Calibri" w:hAnsi="Calibri" w:cs="Calibri"/>
                <w:sz w:val="20"/>
                <w:szCs w:val="20"/>
              </w:rPr>
            </w:pPr>
          </w:p>
        </w:tc>
        <w:tc>
          <w:tcPr>
            <w:tcW w:w="1055" w:type="dxa"/>
            <w:tcBorders>
              <w:top w:val="single" w:sz="4" w:space="0" w:color="999999"/>
              <w:left w:val="single" w:sz="4" w:space="0" w:color="999999"/>
              <w:bottom w:val="single" w:sz="4" w:space="0" w:color="999999"/>
              <w:right w:val="single" w:sz="4" w:space="0" w:color="999999"/>
            </w:tcBorders>
            <w:vAlign w:val="center"/>
          </w:tcPr>
          <w:p w14:paraId="39747B05"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 xml:space="preserve">Suma opłat </w:t>
            </w:r>
            <w:r>
              <w:rPr>
                <w:rFonts w:ascii="Calibri" w:eastAsia="Calibri" w:hAnsi="Calibri" w:cs="Calibri"/>
                <w:sz w:val="20"/>
                <w:szCs w:val="20"/>
              </w:rPr>
              <w:br/>
              <w:t>w roku</w:t>
            </w:r>
          </w:p>
        </w:tc>
        <w:tc>
          <w:tcPr>
            <w:tcW w:w="1728" w:type="dxa"/>
            <w:tcBorders>
              <w:top w:val="single" w:sz="4" w:space="0" w:color="999999"/>
              <w:left w:val="single" w:sz="4" w:space="0" w:color="999999"/>
              <w:bottom w:val="single" w:sz="4" w:space="0" w:color="999999"/>
              <w:right w:val="single" w:sz="4" w:space="0" w:color="999999"/>
            </w:tcBorders>
            <w:vAlign w:val="center"/>
          </w:tcPr>
          <w:p w14:paraId="44A03E77" w14:textId="3E5ECFF8" w:rsidR="00BB0063" w:rsidRDefault="00BB0063">
            <w:pPr>
              <w:jc w:val="center"/>
              <w:rPr>
                <w:rFonts w:ascii="Calibri" w:eastAsia="Calibri" w:hAnsi="Calibri" w:cs="Calibri"/>
                <w:sz w:val="20"/>
                <w:szCs w:val="20"/>
              </w:rPr>
            </w:pPr>
          </w:p>
        </w:tc>
        <w:tc>
          <w:tcPr>
            <w:tcW w:w="1887" w:type="dxa"/>
            <w:tcBorders>
              <w:top w:val="single" w:sz="4" w:space="0" w:color="999999"/>
              <w:left w:val="single" w:sz="4" w:space="0" w:color="999999"/>
              <w:bottom w:val="single" w:sz="4" w:space="0" w:color="999999"/>
              <w:right w:val="single" w:sz="4" w:space="0" w:color="999999"/>
            </w:tcBorders>
            <w:vAlign w:val="center"/>
          </w:tcPr>
          <w:p w14:paraId="5289384A" w14:textId="4D9068D8" w:rsidR="00BB0063" w:rsidRDefault="00BB0063">
            <w:pPr>
              <w:jc w:val="center"/>
              <w:rPr>
                <w:rFonts w:ascii="Calibri" w:eastAsia="Calibri" w:hAnsi="Calibri" w:cs="Calibri"/>
                <w:sz w:val="20"/>
                <w:szCs w:val="20"/>
              </w:rPr>
            </w:pPr>
          </w:p>
        </w:tc>
        <w:tc>
          <w:tcPr>
            <w:tcW w:w="3139" w:type="dxa"/>
            <w:tcBorders>
              <w:top w:val="single" w:sz="4" w:space="0" w:color="999999"/>
              <w:left w:val="single" w:sz="4" w:space="0" w:color="999999"/>
              <w:bottom w:val="single" w:sz="4" w:space="0" w:color="999999"/>
              <w:right w:val="single" w:sz="4" w:space="0" w:color="999999"/>
            </w:tcBorders>
            <w:vAlign w:val="center"/>
          </w:tcPr>
          <w:p w14:paraId="75415FA6" w14:textId="54706565" w:rsidR="00BB0063" w:rsidRDefault="00BB0063">
            <w:pPr>
              <w:jc w:val="center"/>
              <w:rPr>
                <w:rFonts w:ascii="Calibri" w:eastAsia="Calibri" w:hAnsi="Calibri" w:cs="Calibri"/>
                <w:sz w:val="20"/>
                <w:szCs w:val="20"/>
              </w:rPr>
            </w:pPr>
          </w:p>
        </w:tc>
      </w:tr>
    </w:tbl>
    <w:p w14:paraId="2EF70D43" w14:textId="745A15D1" w:rsidR="00BB0063" w:rsidRDefault="00BB0063">
      <w:pPr>
        <w:rPr>
          <w:rFonts w:ascii="Calibri" w:eastAsia="Calibri" w:hAnsi="Calibri" w:cs="Calibri"/>
          <w:sz w:val="20"/>
          <w:szCs w:val="20"/>
        </w:rPr>
      </w:pPr>
    </w:p>
    <w:p w14:paraId="3F03DFCC" w14:textId="12AD6C1B" w:rsidR="003F6DE4" w:rsidRDefault="003F6DE4">
      <w:pPr>
        <w:rPr>
          <w:rFonts w:ascii="Calibri" w:eastAsia="Calibri" w:hAnsi="Calibri" w:cs="Calibri"/>
          <w:sz w:val="20"/>
          <w:szCs w:val="20"/>
        </w:rPr>
      </w:pPr>
    </w:p>
    <w:p w14:paraId="2218F6DE" w14:textId="77777777" w:rsidR="003F6DE4" w:rsidRDefault="003F6DE4">
      <w:pPr>
        <w:rPr>
          <w:rFonts w:ascii="Calibri" w:eastAsia="Calibri" w:hAnsi="Calibri" w:cs="Calibri"/>
          <w:sz w:val="20"/>
          <w:szCs w:val="20"/>
        </w:rPr>
      </w:pPr>
    </w:p>
    <w:tbl>
      <w:tblPr>
        <w:tblW w:w="4900" w:type="pct"/>
        <w:jc w:val="center"/>
        <w:tblLook w:val="0400" w:firstRow="0" w:lastRow="0" w:firstColumn="0" w:lastColumn="0" w:noHBand="0" w:noVBand="1"/>
      </w:tblPr>
      <w:tblGrid>
        <w:gridCol w:w="2297"/>
        <w:gridCol w:w="1078"/>
        <w:gridCol w:w="1311"/>
        <w:gridCol w:w="1607"/>
        <w:gridCol w:w="1607"/>
        <w:gridCol w:w="2647"/>
      </w:tblGrid>
      <w:tr w:rsidR="00BB0063" w14:paraId="7D342193" w14:textId="77777777">
        <w:trPr>
          <w:cantSplit/>
          <w:jc w:val="center"/>
        </w:trPr>
        <w:tc>
          <w:tcPr>
            <w:tcW w:w="3378"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vAlign w:val="center"/>
          </w:tcPr>
          <w:p w14:paraId="56C48BA5" w14:textId="77777777" w:rsidR="00BB0063" w:rsidRDefault="00F07ED5">
            <w:pPr>
              <w:jc w:val="center"/>
              <w:rPr>
                <w:rFonts w:ascii="Calibri" w:eastAsia="Calibri" w:hAnsi="Calibri" w:cs="Calibri"/>
                <w:sz w:val="20"/>
                <w:szCs w:val="20"/>
              </w:rPr>
            </w:pPr>
            <w:bookmarkStart w:id="2" w:name="_heading=h.1fob9te"/>
            <w:bookmarkEnd w:id="2"/>
            <w:r>
              <w:rPr>
                <w:rFonts w:ascii="Calibri" w:eastAsia="Calibri" w:hAnsi="Calibri" w:cs="Calibri"/>
                <w:sz w:val="20"/>
                <w:szCs w:val="20"/>
              </w:rPr>
              <w:lastRenderedPageBreak/>
              <w:t>System uiszczania czesnego</w:t>
            </w:r>
          </w:p>
        </w:tc>
        <w:tc>
          <w:tcPr>
            <w:tcW w:w="7177" w:type="dxa"/>
            <w:gridSpan w:val="4"/>
            <w:tcBorders>
              <w:top w:val="single" w:sz="4" w:space="0" w:color="999999"/>
              <w:left w:val="single" w:sz="4" w:space="0" w:color="999999"/>
              <w:bottom w:val="single" w:sz="4" w:space="0" w:color="999999"/>
              <w:right w:val="single" w:sz="4" w:space="0" w:color="999999"/>
            </w:tcBorders>
            <w:shd w:val="clear" w:color="auto" w:fill="BFBFBF"/>
            <w:vAlign w:val="center"/>
          </w:tcPr>
          <w:p w14:paraId="4D2E1DA5"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Liczba rat rocznie</w:t>
            </w:r>
          </w:p>
        </w:tc>
      </w:tr>
      <w:tr w:rsidR="00BB0063" w14:paraId="63A61066" w14:textId="77777777">
        <w:trPr>
          <w:cantSplit/>
          <w:jc w:val="center"/>
        </w:trPr>
        <w:tc>
          <w:tcPr>
            <w:tcW w:w="3378" w:type="dxa"/>
            <w:gridSpan w:val="2"/>
            <w:vMerge/>
            <w:tcBorders>
              <w:top w:val="single" w:sz="4" w:space="0" w:color="999999"/>
              <w:left w:val="single" w:sz="4" w:space="0" w:color="999999"/>
              <w:bottom w:val="single" w:sz="4" w:space="0" w:color="999999"/>
              <w:right w:val="single" w:sz="4" w:space="0" w:color="999999"/>
            </w:tcBorders>
            <w:shd w:val="clear" w:color="auto" w:fill="BFBFBF"/>
            <w:vAlign w:val="center"/>
          </w:tcPr>
          <w:p w14:paraId="53F8EE0D" w14:textId="77777777" w:rsidR="00BB0063" w:rsidRDefault="00BB0063">
            <w:pPr>
              <w:spacing w:line="276" w:lineRule="auto"/>
              <w:rPr>
                <w:rFonts w:ascii="Calibri" w:eastAsia="Calibri" w:hAnsi="Calibri" w:cs="Calibri"/>
                <w:sz w:val="20"/>
                <w:szCs w:val="20"/>
              </w:rPr>
            </w:pPr>
          </w:p>
        </w:tc>
        <w:tc>
          <w:tcPr>
            <w:tcW w:w="1312"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FD14710" w14:textId="0B3356A5" w:rsidR="00BB0063" w:rsidRDefault="00BB0063">
            <w:pPr>
              <w:jc w:val="center"/>
              <w:rPr>
                <w:rFonts w:ascii="Calibri" w:eastAsia="Calibri" w:hAnsi="Calibri" w:cs="Calibri"/>
                <w:sz w:val="20"/>
                <w:szCs w:val="20"/>
              </w:rPr>
            </w:pPr>
          </w:p>
        </w:tc>
        <w:tc>
          <w:tcPr>
            <w:tcW w:w="160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6A9FD839" w14:textId="4B8FB010" w:rsidR="00BB0063" w:rsidRDefault="00BB0063">
            <w:pPr>
              <w:jc w:val="center"/>
              <w:rPr>
                <w:rFonts w:ascii="Calibri" w:eastAsia="Calibri" w:hAnsi="Calibri" w:cs="Calibri"/>
                <w:sz w:val="20"/>
                <w:szCs w:val="20"/>
              </w:rPr>
            </w:pPr>
          </w:p>
        </w:tc>
        <w:tc>
          <w:tcPr>
            <w:tcW w:w="160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1136F161" w14:textId="62623186" w:rsidR="00BB0063" w:rsidRDefault="00BB0063">
            <w:pPr>
              <w:jc w:val="center"/>
              <w:rPr>
                <w:rFonts w:ascii="Calibri" w:eastAsia="Calibri" w:hAnsi="Calibri" w:cs="Calibri"/>
                <w:sz w:val="20"/>
                <w:szCs w:val="20"/>
              </w:rPr>
            </w:pPr>
          </w:p>
        </w:tc>
        <w:tc>
          <w:tcPr>
            <w:tcW w:w="2649"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3D6D495" w14:textId="6C12C81B" w:rsidR="00BB0063" w:rsidRDefault="00BB0063">
            <w:pPr>
              <w:jc w:val="center"/>
              <w:rPr>
                <w:rFonts w:ascii="Calibri" w:eastAsia="Calibri" w:hAnsi="Calibri" w:cs="Calibri"/>
                <w:sz w:val="20"/>
                <w:szCs w:val="20"/>
              </w:rPr>
            </w:pPr>
          </w:p>
        </w:tc>
      </w:tr>
      <w:tr w:rsidR="00BB0063" w14:paraId="327C58C6" w14:textId="77777777">
        <w:trPr>
          <w:cantSplit/>
          <w:jc w:val="center"/>
        </w:trPr>
        <w:tc>
          <w:tcPr>
            <w:tcW w:w="2300" w:type="dxa"/>
            <w:vMerge w:val="restart"/>
            <w:tcBorders>
              <w:top w:val="single" w:sz="4" w:space="0" w:color="999999"/>
              <w:left w:val="single" w:sz="4" w:space="0" w:color="999999"/>
              <w:bottom w:val="single" w:sz="4" w:space="0" w:color="999999"/>
              <w:right w:val="single" w:sz="4" w:space="0" w:color="999999"/>
            </w:tcBorders>
            <w:vAlign w:val="center"/>
          </w:tcPr>
          <w:p w14:paraId="74D002B3" w14:textId="32C358D3" w:rsidR="00BB0063" w:rsidRDefault="00BB0063">
            <w:pPr>
              <w:jc w:val="center"/>
              <w:rPr>
                <w:rFonts w:ascii="Calibri" w:eastAsia="Calibri" w:hAnsi="Calibri" w:cs="Calibri"/>
                <w:sz w:val="20"/>
                <w:szCs w:val="20"/>
              </w:rPr>
            </w:pPr>
          </w:p>
        </w:tc>
        <w:tc>
          <w:tcPr>
            <w:tcW w:w="1078" w:type="dxa"/>
            <w:tcBorders>
              <w:top w:val="single" w:sz="4" w:space="0" w:color="999999"/>
              <w:left w:val="single" w:sz="4" w:space="0" w:color="999999"/>
              <w:bottom w:val="single" w:sz="4" w:space="0" w:color="999999"/>
              <w:right w:val="single" w:sz="4" w:space="0" w:color="999999"/>
            </w:tcBorders>
            <w:vAlign w:val="center"/>
          </w:tcPr>
          <w:p w14:paraId="6B049193"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Wysokość raty</w:t>
            </w:r>
          </w:p>
        </w:tc>
        <w:tc>
          <w:tcPr>
            <w:tcW w:w="1312" w:type="dxa"/>
            <w:tcBorders>
              <w:top w:val="single" w:sz="4" w:space="0" w:color="999999"/>
              <w:left w:val="single" w:sz="4" w:space="0" w:color="999999"/>
              <w:bottom w:val="single" w:sz="4" w:space="0" w:color="999999"/>
              <w:right w:val="single" w:sz="4" w:space="0" w:color="999999"/>
            </w:tcBorders>
            <w:vAlign w:val="center"/>
          </w:tcPr>
          <w:p w14:paraId="29519AAE" w14:textId="27939943" w:rsidR="00BB0063" w:rsidRDefault="00BB0063">
            <w:pPr>
              <w:jc w:val="center"/>
              <w:rPr>
                <w:rFonts w:ascii="Calibri" w:eastAsia="Calibri" w:hAnsi="Calibri" w:cs="Calibri"/>
                <w:sz w:val="20"/>
                <w:szCs w:val="20"/>
              </w:rPr>
            </w:pPr>
          </w:p>
        </w:tc>
        <w:tc>
          <w:tcPr>
            <w:tcW w:w="1608" w:type="dxa"/>
            <w:tcBorders>
              <w:top w:val="single" w:sz="4" w:space="0" w:color="999999"/>
              <w:left w:val="single" w:sz="4" w:space="0" w:color="999999"/>
              <w:bottom w:val="single" w:sz="4" w:space="0" w:color="999999"/>
              <w:right w:val="single" w:sz="4" w:space="0" w:color="999999"/>
            </w:tcBorders>
            <w:vAlign w:val="center"/>
          </w:tcPr>
          <w:p w14:paraId="3AA7DCCE" w14:textId="09C42F02" w:rsidR="00BB0063" w:rsidRDefault="00BB0063">
            <w:pPr>
              <w:jc w:val="center"/>
              <w:rPr>
                <w:rFonts w:ascii="Calibri" w:eastAsia="Calibri" w:hAnsi="Calibri" w:cs="Calibri"/>
                <w:sz w:val="20"/>
                <w:szCs w:val="20"/>
              </w:rPr>
            </w:pPr>
          </w:p>
        </w:tc>
        <w:tc>
          <w:tcPr>
            <w:tcW w:w="1608" w:type="dxa"/>
            <w:tcBorders>
              <w:top w:val="single" w:sz="4" w:space="0" w:color="999999"/>
              <w:left w:val="single" w:sz="4" w:space="0" w:color="999999"/>
              <w:bottom w:val="single" w:sz="4" w:space="0" w:color="999999"/>
              <w:right w:val="single" w:sz="4" w:space="0" w:color="999999"/>
            </w:tcBorders>
            <w:vAlign w:val="center"/>
          </w:tcPr>
          <w:p w14:paraId="54CE8B46" w14:textId="6F83C3D2" w:rsidR="00BB0063" w:rsidRDefault="00BB0063">
            <w:pPr>
              <w:jc w:val="center"/>
              <w:rPr>
                <w:rFonts w:ascii="Calibri" w:eastAsia="Calibri" w:hAnsi="Calibri" w:cs="Calibri"/>
                <w:sz w:val="20"/>
                <w:szCs w:val="20"/>
              </w:rPr>
            </w:pPr>
          </w:p>
        </w:tc>
        <w:tc>
          <w:tcPr>
            <w:tcW w:w="2649" w:type="dxa"/>
            <w:tcBorders>
              <w:top w:val="single" w:sz="4" w:space="0" w:color="999999"/>
              <w:left w:val="single" w:sz="4" w:space="0" w:color="999999"/>
              <w:bottom w:val="single" w:sz="4" w:space="0" w:color="999999"/>
              <w:right w:val="single" w:sz="4" w:space="0" w:color="999999"/>
            </w:tcBorders>
            <w:vAlign w:val="center"/>
          </w:tcPr>
          <w:p w14:paraId="12C1DE5D" w14:textId="61ED9B49" w:rsidR="00BB0063" w:rsidRDefault="00BB0063">
            <w:pPr>
              <w:jc w:val="center"/>
              <w:rPr>
                <w:rFonts w:ascii="Calibri" w:eastAsia="Calibri" w:hAnsi="Calibri" w:cs="Calibri"/>
                <w:sz w:val="20"/>
                <w:szCs w:val="20"/>
              </w:rPr>
            </w:pPr>
          </w:p>
        </w:tc>
      </w:tr>
      <w:tr w:rsidR="00BB0063" w14:paraId="66EAAFFB" w14:textId="77777777">
        <w:trPr>
          <w:cantSplit/>
          <w:jc w:val="center"/>
        </w:trPr>
        <w:tc>
          <w:tcPr>
            <w:tcW w:w="2300" w:type="dxa"/>
            <w:vMerge/>
            <w:tcBorders>
              <w:top w:val="single" w:sz="4" w:space="0" w:color="999999"/>
              <w:left w:val="single" w:sz="4" w:space="0" w:color="999999"/>
              <w:bottom w:val="single" w:sz="4" w:space="0" w:color="999999"/>
              <w:right w:val="single" w:sz="4" w:space="0" w:color="999999"/>
            </w:tcBorders>
            <w:vAlign w:val="center"/>
          </w:tcPr>
          <w:p w14:paraId="6766663D" w14:textId="77777777" w:rsidR="00BB0063" w:rsidRDefault="00BB0063">
            <w:pPr>
              <w:spacing w:line="276" w:lineRule="auto"/>
              <w:rPr>
                <w:rFonts w:ascii="Calibri" w:eastAsia="Calibri" w:hAnsi="Calibri" w:cs="Calibri"/>
                <w:sz w:val="20"/>
                <w:szCs w:val="20"/>
              </w:rPr>
            </w:pPr>
          </w:p>
        </w:tc>
        <w:tc>
          <w:tcPr>
            <w:tcW w:w="1078" w:type="dxa"/>
            <w:tcBorders>
              <w:top w:val="single" w:sz="4" w:space="0" w:color="999999"/>
              <w:left w:val="single" w:sz="4" w:space="0" w:color="999999"/>
              <w:bottom w:val="single" w:sz="4" w:space="0" w:color="999999"/>
              <w:right w:val="single" w:sz="4" w:space="0" w:color="999999"/>
            </w:tcBorders>
            <w:vAlign w:val="center"/>
          </w:tcPr>
          <w:p w14:paraId="5E6D28D8"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 xml:space="preserve">Suma opłat </w:t>
            </w:r>
            <w:r>
              <w:rPr>
                <w:rFonts w:ascii="Calibri" w:eastAsia="Calibri" w:hAnsi="Calibri" w:cs="Calibri"/>
                <w:sz w:val="20"/>
                <w:szCs w:val="20"/>
              </w:rPr>
              <w:br/>
              <w:t>w roku</w:t>
            </w:r>
          </w:p>
        </w:tc>
        <w:tc>
          <w:tcPr>
            <w:tcW w:w="1312" w:type="dxa"/>
            <w:tcBorders>
              <w:top w:val="single" w:sz="4" w:space="0" w:color="999999"/>
              <w:left w:val="single" w:sz="4" w:space="0" w:color="999999"/>
              <w:bottom w:val="single" w:sz="4" w:space="0" w:color="999999"/>
              <w:right w:val="single" w:sz="4" w:space="0" w:color="999999"/>
            </w:tcBorders>
            <w:vAlign w:val="center"/>
          </w:tcPr>
          <w:p w14:paraId="1CC4DBE2" w14:textId="646B7714" w:rsidR="00BB0063" w:rsidRDefault="00BB0063">
            <w:pPr>
              <w:jc w:val="center"/>
              <w:rPr>
                <w:rFonts w:ascii="Calibri" w:eastAsia="Calibri" w:hAnsi="Calibri" w:cs="Calibri"/>
                <w:sz w:val="20"/>
                <w:szCs w:val="20"/>
              </w:rPr>
            </w:pPr>
          </w:p>
        </w:tc>
        <w:tc>
          <w:tcPr>
            <w:tcW w:w="1608" w:type="dxa"/>
            <w:tcBorders>
              <w:top w:val="single" w:sz="4" w:space="0" w:color="999999"/>
              <w:left w:val="single" w:sz="4" w:space="0" w:color="999999"/>
              <w:bottom w:val="single" w:sz="4" w:space="0" w:color="999999"/>
              <w:right w:val="single" w:sz="4" w:space="0" w:color="999999"/>
            </w:tcBorders>
            <w:vAlign w:val="center"/>
          </w:tcPr>
          <w:p w14:paraId="473438C7" w14:textId="464C130D" w:rsidR="00BB0063" w:rsidRDefault="00BB0063">
            <w:pPr>
              <w:jc w:val="center"/>
              <w:rPr>
                <w:rFonts w:ascii="Calibri" w:eastAsia="Calibri" w:hAnsi="Calibri" w:cs="Calibri"/>
                <w:sz w:val="20"/>
                <w:szCs w:val="20"/>
              </w:rPr>
            </w:pPr>
          </w:p>
        </w:tc>
        <w:tc>
          <w:tcPr>
            <w:tcW w:w="1608" w:type="dxa"/>
            <w:tcBorders>
              <w:top w:val="single" w:sz="4" w:space="0" w:color="999999"/>
              <w:left w:val="single" w:sz="4" w:space="0" w:color="999999"/>
              <w:bottom w:val="single" w:sz="4" w:space="0" w:color="999999"/>
              <w:right w:val="single" w:sz="4" w:space="0" w:color="999999"/>
            </w:tcBorders>
            <w:vAlign w:val="center"/>
          </w:tcPr>
          <w:p w14:paraId="397315AA" w14:textId="2CFC30EC" w:rsidR="00BB0063" w:rsidRDefault="00BB0063">
            <w:pPr>
              <w:jc w:val="center"/>
              <w:rPr>
                <w:rFonts w:ascii="Calibri" w:eastAsia="Calibri" w:hAnsi="Calibri" w:cs="Calibri"/>
                <w:sz w:val="20"/>
                <w:szCs w:val="20"/>
              </w:rPr>
            </w:pPr>
          </w:p>
        </w:tc>
        <w:tc>
          <w:tcPr>
            <w:tcW w:w="2649" w:type="dxa"/>
            <w:tcBorders>
              <w:top w:val="single" w:sz="4" w:space="0" w:color="999999"/>
              <w:left w:val="single" w:sz="4" w:space="0" w:color="999999"/>
              <w:bottom w:val="single" w:sz="4" w:space="0" w:color="999999"/>
              <w:right w:val="single" w:sz="4" w:space="0" w:color="999999"/>
            </w:tcBorders>
            <w:vAlign w:val="center"/>
          </w:tcPr>
          <w:p w14:paraId="0F12FFC4" w14:textId="736B1948" w:rsidR="00BB0063" w:rsidRDefault="00BB0063">
            <w:pPr>
              <w:jc w:val="center"/>
              <w:rPr>
                <w:rFonts w:ascii="Calibri" w:eastAsia="Calibri" w:hAnsi="Calibri" w:cs="Calibri"/>
                <w:sz w:val="20"/>
                <w:szCs w:val="20"/>
              </w:rPr>
            </w:pPr>
          </w:p>
        </w:tc>
      </w:tr>
    </w:tbl>
    <w:p w14:paraId="222938CE" w14:textId="6EB5D038" w:rsidR="00BB0063" w:rsidRDefault="00BB0063">
      <w:pPr>
        <w:rPr>
          <w:rFonts w:ascii="Calibri" w:eastAsia="Calibri" w:hAnsi="Calibri" w:cs="Calibri"/>
          <w:sz w:val="20"/>
          <w:szCs w:val="20"/>
        </w:rPr>
      </w:pPr>
    </w:p>
    <w:tbl>
      <w:tblPr>
        <w:tblW w:w="4900" w:type="pct"/>
        <w:jc w:val="center"/>
        <w:tblLook w:val="0400" w:firstRow="0" w:lastRow="0" w:firstColumn="0" w:lastColumn="0" w:noHBand="0" w:noVBand="1"/>
      </w:tblPr>
      <w:tblGrid>
        <w:gridCol w:w="1968"/>
        <w:gridCol w:w="1128"/>
        <w:gridCol w:w="1547"/>
        <w:gridCol w:w="1407"/>
        <w:gridCol w:w="1549"/>
        <w:gridCol w:w="1407"/>
        <w:gridCol w:w="1541"/>
      </w:tblGrid>
      <w:tr w:rsidR="00BB0063" w14:paraId="2DFA1234" w14:textId="77777777">
        <w:trPr>
          <w:cantSplit/>
          <w:jc w:val="center"/>
        </w:trPr>
        <w:tc>
          <w:tcPr>
            <w:tcW w:w="3099" w:type="dxa"/>
            <w:gridSpan w:val="2"/>
            <w:vMerge w:val="restart"/>
            <w:tcBorders>
              <w:top w:val="single" w:sz="4" w:space="0" w:color="999999"/>
              <w:left w:val="single" w:sz="4" w:space="0" w:color="999999"/>
              <w:bottom w:val="single" w:sz="4" w:space="0" w:color="999999"/>
              <w:right w:val="single" w:sz="4" w:space="0" w:color="999999"/>
            </w:tcBorders>
            <w:shd w:val="clear" w:color="auto" w:fill="BFBFBF"/>
            <w:vAlign w:val="center"/>
          </w:tcPr>
          <w:p w14:paraId="2274E897" w14:textId="77777777" w:rsidR="00BB0063" w:rsidRDefault="00F07ED5">
            <w:pPr>
              <w:jc w:val="center"/>
              <w:rPr>
                <w:rFonts w:ascii="Calibri" w:eastAsia="Calibri" w:hAnsi="Calibri" w:cs="Calibri"/>
                <w:sz w:val="20"/>
                <w:szCs w:val="20"/>
              </w:rPr>
            </w:pPr>
            <w:bookmarkStart w:id="3" w:name="_heading=h.3znysh7"/>
            <w:bookmarkEnd w:id="3"/>
            <w:r>
              <w:rPr>
                <w:rFonts w:ascii="Calibri" w:eastAsia="Calibri" w:hAnsi="Calibri" w:cs="Calibri"/>
                <w:sz w:val="20"/>
                <w:szCs w:val="20"/>
              </w:rPr>
              <w:t>System uiszczania czesnego</w:t>
            </w:r>
          </w:p>
        </w:tc>
        <w:tc>
          <w:tcPr>
            <w:tcW w:w="7456" w:type="dxa"/>
            <w:gridSpan w:val="5"/>
            <w:tcBorders>
              <w:top w:val="single" w:sz="4" w:space="0" w:color="999999"/>
              <w:left w:val="single" w:sz="4" w:space="0" w:color="999999"/>
              <w:bottom w:val="single" w:sz="4" w:space="0" w:color="999999"/>
              <w:right w:val="single" w:sz="4" w:space="0" w:color="999999"/>
            </w:tcBorders>
            <w:shd w:val="clear" w:color="auto" w:fill="BFBFBF"/>
            <w:vAlign w:val="center"/>
          </w:tcPr>
          <w:p w14:paraId="7A0BB3B5"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Liczba rat rocznie</w:t>
            </w:r>
          </w:p>
        </w:tc>
      </w:tr>
      <w:tr w:rsidR="00BB0063" w14:paraId="5472EDB8" w14:textId="77777777">
        <w:trPr>
          <w:cantSplit/>
          <w:jc w:val="center"/>
        </w:trPr>
        <w:tc>
          <w:tcPr>
            <w:tcW w:w="3099" w:type="dxa"/>
            <w:gridSpan w:val="2"/>
            <w:vMerge/>
            <w:tcBorders>
              <w:top w:val="single" w:sz="4" w:space="0" w:color="999999"/>
              <w:left w:val="single" w:sz="4" w:space="0" w:color="999999"/>
              <w:bottom w:val="single" w:sz="4" w:space="0" w:color="999999"/>
              <w:right w:val="single" w:sz="4" w:space="0" w:color="999999"/>
            </w:tcBorders>
            <w:shd w:val="clear" w:color="auto" w:fill="BFBFBF"/>
            <w:vAlign w:val="center"/>
          </w:tcPr>
          <w:p w14:paraId="6D991AA5" w14:textId="77777777" w:rsidR="00BB0063" w:rsidRDefault="00BB0063">
            <w:pPr>
              <w:spacing w:line="276" w:lineRule="auto"/>
              <w:rPr>
                <w:rFonts w:ascii="Calibri" w:eastAsia="Calibri" w:hAnsi="Calibri" w:cs="Calibri"/>
                <w:sz w:val="20"/>
                <w:szCs w:val="20"/>
              </w:rPr>
            </w:pPr>
          </w:p>
        </w:tc>
        <w:tc>
          <w:tcPr>
            <w:tcW w:w="154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25A03044" w14:textId="53207933" w:rsidR="00BB0063" w:rsidRDefault="00BB0063">
            <w:pPr>
              <w:jc w:val="center"/>
              <w:rPr>
                <w:rFonts w:ascii="Calibri" w:eastAsia="Calibri" w:hAnsi="Calibri" w:cs="Calibri"/>
                <w:sz w:val="20"/>
                <w:szCs w:val="20"/>
              </w:rPr>
            </w:pPr>
          </w:p>
        </w:tc>
        <w:tc>
          <w:tcPr>
            <w:tcW w:w="140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0D687227" w14:textId="1FD6765E" w:rsidR="00BB0063" w:rsidRDefault="00BB0063">
            <w:pPr>
              <w:jc w:val="center"/>
              <w:rPr>
                <w:rFonts w:ascii="Calibri" w:eastAsia="Calibri" w:hAnsi="Calibri" w:cs="Calibri"/>
                <w:sz w:val="20"/>
                <w:szCs w:val="20"/>
              </w:rPr>
            </w:pPr>
          </w:p>
        </w:tc>
        <w:tc>
          <w:tcPr>
            <w:tcW w:w="1550"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7AF006A6" w14:textId="0187A9A7" w:rsidR="00BB0063" w:rsidRDefault="00BB0063">
            <w:pPr>
              <w:jc w:val="center"/>
              <w:rPr>
                <w:rFonts w:ascii="Calibri" w:eastAsia="Calibri" w:hAnsi="Calibri" w:cs="Calibri"/>
                <w:sz w:val="20"/>
                <w:szCs w:val="20"/>
              </w:rPr>
            </w:pPr>
          </w:p>
        </w:tc>
        <w:tc>
          <w:tcPr>
            <w:tcW w:w="1408"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653C0F41" w14:textId="4C84134E" w:rsidR="00BB0063" w:rsidRDefault="00BB0063">
            <w:pPr>
              <w:jc w:val="center"/>
              <w:rPr>
                <w:rFonts w:ascii="Calibri" w:eastAsia="Calibri" w:hAnsi="Calibri" w:cs="Calibri"/>
                <w:sz w:val="20"/>
                <w:szCs w:val="20"/>
              </w:rPr>
            </w:pPr>
          </w:p>
        </w:tc>
        <w:tc>
          <w:tcPr>
            <w:tcW w:w="1542" w:type="dxa"/>
            <w:tcBorders>
              <w:top w:val="single" w:sz="4" w:space="0" w:color="999999"/>
              <w:left w:val="single" w:sz="4" w:space="0" w:color="999999"/>
              <w:bottom w:val="single" w:sz="4" w:space="0" w:color="999999"/>
              <w:right w:val="single" w:sz="4" w:space="0" w:color="999999"/>
            </w:tcBorders>
            <w:shd w:val="clear" w:color="auto" w:fill="BFBFBF"/>
            <w:vAlign w:val="center"/>
          </w:tcPr>
          <w:p w14:paraId="4C2221AE" w14:textId="01E5748D" w:rsidR="00BB0063" w:rsidRDefault="00BB0063">
            <w:pPr>
              <w:jc w:val="center"/>
              <w:rPr>
                <w:rFonts w:ascii="Calibri" w:eastAsia="Calibri" w:hAnsi="Calibri" w:cs="Calibri"/>
                <w:sz w:val="20"/>
                <w:szCs w:val="20"/>
              </w:rPr>
            </w:pPr>
          </w:p>
        </w:tc>
      </w:tr>
      <w:tr w:rsidR="00BB0063" w14:paraId="21B8C211" w14:textId="77777777">
        <w:trPr>
          <w:cantSplit/>
          <w:jc w:val="center"/>
        </w:trPr>
        <w:tc>
          <w:tcPr>
            <w:tcW w:w="1971" w:type="dxa"/>
            <w:vMerge w:val="restart"/>
            <w:tcBorders>
              <w:top w:val="single" w:sz="4" w:space="0" w:color="999999"/>
              <w:left w:val="single" w:sz="4" w:space="0" w:color="999999"/>
              <w:bottom w:val="single" w:sz="4" w:space="0" w:color="999999"/>
              <w:right w:val="single" w:sz="4" w:space="0" w:color="999999"/>
            </w:tcBorders>
            <w:vAlign w:val="center"/>
          </w:tcPr>
          <w:p w14:paraId="5816A00E" w14:textId="5001F84B" w:rsidR="00BB0063" w:rsidRDefault="00BB0063">
            <w:pPr>
              <w:jc w:val="center"/>
              <w:rPr>
                <w:rFonts w:ascii="Calibri" w:eastAsia="Calibri" w:hAnsi="Calibri" w:cs="Calibri"/>
                <w:sz w:val="20"/>
                <w:szCs w:val="20"/>
              </w:rPr>
            </w:pPr>
          </w:p>
        </w:tc>
        <w:tc>
          <w:tcPr>
            <w:tcW w:w="1128" w:type="dxa"/>
            <w:tcBorders>
              <w:top w:val="single" w:sz="4" w:space="0" w:color="999999"/>
              <w:left w:val="single" w:sz="4" w:space="0" w:color="999999"/>
              <w:bottom w:val="single" w:sz="4" w:space="0" w:color="999999"/>
              <w:right w:val="single" w:sz="4" w:space="0" w:color="999999"/>
            </w:tcBorders>
            <w:vAlign w:val="center"/>
          </w:tcPr>
          <w:p w14:paraId="77072EB8"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Wysokość raty</w:t>
            </w:r>
          </w:p>
        </w:tc>
        <w:tc>
          <w:tcPr>
            <w:tcW w:w="1548" w:type="dxa"/>
            <w:tcBorders>
              <w:top w:val="single" w:sz="4" w:space="0" w:color="999999"/>
              <w:left w:val="single" w:sz="4" w:space="0" w:color="999999"/>
              <w:bottom w:val="single" w:sz="4" w:space="0" w:color="999999"/>
              <w:right w:val="single" w:sz="4" w:space="0" w:color="999999"/>
            </w:tcBorders>
            <w:vAlign w:val="center"/>
          </w:tcPr>
          <w:p w14:paraId="69984FCA" w14:textId="769F2A23" w:rsidR="00BB0063" w:rsidRDefault="00BB0063">
            <w:pPr>
              <w:jc w:val="center"/>
              <w:rPr>
                <w:rFonts w:ascii="Calibri" w:eastAsia="Calibri" w:hAnsi="Calibri" w:cs="Calibri"/>
                <w:sz w:val="20"/>
                <w:szCs w:val="20"/>
              </w:rPr>
            </w:pPr>
          </w:p>
        </w:tc>
        <w:tc>
          <w:tcPr>
            <w:tcW w:w="1408" w:type="dxa"/>
            <w:tcBorders>
              <w:top w:val="single" w:sz="4" w:space="0" w:color="999999"/>
              <w:left w:val="single" w:sz="4" w:space="0" w:color="999999"/>
              <w:bottom w:val="single" w:sz="4" w:space="0" w:color="999999"/>
              <w:right w:val="single" w:sz="4" w:space="0" w:color="999999"/>
            </w:tcBorders>
            <w:vAlign w:val="center"/>
          </w:tcPr>
          <w:p w14:paraId="1339D778" w14:textId="17A31270" w:rsidR="00BB0063" w:rsidRDefault="00BB0063">
            <w:pPr>
              <w:jc w:val="center"/>
              <w:rPr>
                <w:rFonts w:ascii="Calibri" w:eastAsia="Calibri" w:hAnsi="Calibri" w:cs="Calibri"/>
                <w:sz w:val="20"/>
                <w:szCs w:val="20"/>
              </w:rPr>
            </w:pPr>
          </w:p>
        </w:tc>
        <w:tc>
          <w:tcPr>
            <w:tcW w:w="1550" w:type="dxa"/>
            <w:tcBorders>
              <w:top w:val="single" w:sz="4" w:space="0" w:color="999999"/>
              <w:left w:val="single" w:sz="4" w:space="0" w:color="999999"/>
              <w:bottom w:val="single" w:sz="4" w:space="0" w:color="999999"/>
              <w:right w:val="single" w:sz="4" w:space="0" w:color="999999"/>
            </w:tcBorders>
            <w:vAlign w:val="center"/>
          </w:tcPr>
          <w:p w14:paraId="2D0BDD54" w14:textId="66071E37" w:rsidR="00BB0063" w:rsidRDefault="00BB0063">
            <w:pPr>
              <w:jc w:val="center"/>
              <w:rPr>
                <w:rFonts w:ascii="Calibri" w:eastAsia="Calibri" w:hAnsi="Calibri" w:cs="Calibri"/>
                <w:sz w:val="20"/>
                <w:szCs w:val="20"/>
              </w:rPr>
            </w:pPr>
          </w:p>
        </w:tc>
        <w:tc>
          <w:tcPr>
            <w:tcW w:w="1408" w:type="dxa"/>
            <w:tcBorders>
              <w:top w:val="single" w:sz="4" w:space="0" w:color="999999"/>
              <w:left w:val="single" w:sz="4" w:space="0" w:color="999999"/>
              <w:bottom w:val="single" w:sz="4" w:space="0" w:color="999999"/>
              <w:right w:val="single" w:sz="4" w:space="0" w:color="999999"/>
            </w:tcBorders>
            <w:vAlign w:val="center"/>
          </w:tcPr>
          <w:p w14:paraId="3B36A4FA" w14:textId="3A1F0CEB" w:rsidR="00BB0063" w:rsidRDefault="00BB0063">
            <w:pPr>
              <w:jc w:val="center"/>
              <w:rPr>
                <w:rFonts w:ascii="Calibri" w:eastAsia="Calibri" w:hAnsi="Calibri" w:cs="Calibri"/>
                <w:sz w:val="20"/>
                <w:szCs w:val="20"/>
              </w:rPr>
            </w:pPr>
          </w:p>
        </w:tc>
        <w:tc>
          <w:tcPr>
            <w:tcW w:w="1542" w:type="dxa"/>
            <w:tcBorders>
              <w:top w:val="single" w:sz="4" w:space="0" w:color="999999"/>
              <w:left w:val="single" w:sz="4" w:space="0" w:color="999999"/>
              <w:bottom w:val="single" w:sz="4" w:space="0" w:color="999999"/>
              <w:right w:val="single" w:sz="4" w:space="0" w:color="999999"/>
            </w:tcBorders>
            <w:vAlign w:val="center"/>
          </w:tcPr>
          <w:p w14:paraId="3A63CCE8" w14:textId="5AB502AA" w:rsidR="00BB0063" w:rsidRDefault="00BB0063">
            <w:pPr>
              <w:jc w:val="center"/>
              <w:rPr>
                <w:rFonts w:ascii="Calibri" w:eastAsia="Calibri" w:hAnsi="Calibri" w:cs="Calibri"/>
                <w:sz w:val="20"/>
                <w:szCs w:val="20"/>
              </w:rPr>
            </w:pPr>
          </w:p>
        </w:tc>
      </w:tr>
      <w:tr w:rsidR="00BB0063" w14:paraId="0C8020A5" w14:textId="77777777">
        <w:trPr>
          <w:cantSplit/>
          <w:jc w:val="center"/>
        </w:trPr>
        <w:tc>
          <w:tcPr>
            <w:tcW w:w="1971" w:type="dxa"/>
            <w:vMerge/>
            <w:tcBorders>
              <w:top w:val="single" w:sz="4" w:space="0" w:color="999999"/>
              <w:left w:val="single" w:sz="4" w:space="0" w:color="999999"/>
              <w:bottom w:val="single" w:sz="4" w:space="0" w:color="999999"/>
              <w:right w:val="single" w:sz="4" w:space="0" w:color="999999"/>
            </w:tcBorders>
            <w:vAlign w:val="center"/>
          </w:tcPr>
          <w:p w14:paraId="47F9BB3A" w14:textId="77777777" w:rsidR="00BB0063" w:rsidRDefault="00BB0063">
            <w:pPr>
              <w:spacing w:line="276" w:lineRule="auto"/>
              <w:rPr>
                <w:rFonts w:ascii="Calibri" w:eastAsia="Calibri" w:hAnsi="Calibri" w:cs="Calibri"/>
                <w:sz w:val="20"/>
                <w:szCs w:val="20"/>
              </w:rPr>
            </w:pPr>
          </w:p>
        </w:tc>
        <w:tc>
          <w:tcPr>
            <w:tcW w:w="1128" w:type="dxa"/>
            <w:tcBorders>
              <w:top w:val="single" w:sz="4" w:space="0" w:color="999999"/>
              <w:left w:val="single" w:sz="4" w:space="0" w:color="999999"/>
              <w:bottom w:val="single" w:sz="4" w:space="0" w:color="999999"/>
              <w:right w:val="single" w:sz="4" w:space="0" w:color="999999"/>
            </w:tcBorders>
            <w:vAlign w:val="center"/>
          </w:tcPr>
          <w:p w14:paraId="52906AA0" w14:textId="77777777" w:rsidR="00BB0063" w:rsidRDefault="00F07ED5">
            <w:pPr>
              <w:jc w:val="center"/>
              <w:rPr>
                <w:rFonts w:ascii="Calibri" w:eastAsia="Calibri" w:hAnsi="Calibri" w:cs="Calibri"/>
                <w:sz w:val="20"/>
                <w:szCs w:val="20"/>
              </w:rPr>
            </w:pPr>
            <w:r>
              <w:rPr>
                <w:rFonts w:ascii="Calibri" w:eastAsia="Calibri" w:hAnsi="Calibri" w:cs="Calibri"/>
                <w:sz w:val="20"/>
                <w:szCs w:val="20"/>
              </w:rPr>
              <w:t xml:space="preserve">Suma opłat </w:t>
            </w:r>
            <w:r>
              <w:rPr>
                <w:rFonts w:ascii="Calibri" w:eastAsia="Calibri" w:hAnsi="Calibri" w:cs="Calibri"/>
                <w:sz w:val="20"/>
                <w:szCs w:val="20"/>
              </w:rPr>
              <w:br/>
              <w:t>w roku</w:t>
            </w:r>
          </w:p>
        </w:tc>
        <w:tc>
          <w:tcPr>
            <w:tcW w:w="1548" w:type="dxa"/>
            <w:tcBorders>
              <w:top w:val="single" w:sz="4" w:space="0" w:color="999999"/>
              <w:left w:val="single" w:sz="4" w:space="0" w:color="999999"/>
              <w:bottom w:val="single" w:sz="4" w:space="0" w:color="999999"/>
              <w:right w:val="single" w:sz="4" w:space="0" w:color="999999"/>
            </w:tcBorders>
            <w:vAlign w:val="center"/>
          </w:tcPr>
          <w:p w14:paraId="09574BB4" w14:textId="5840B219" w:rsidR="00BB0063" w:rsidRDefault="00BB0063">
            <w:pPr>
              <w:jc w:val="center"/>
              <w:rPr>
                <w:rFonts w:ascii="Calibri" w:eastAsia="Calibri" w:hAnsi="Calibri" w:cs="Calibri"/>
                <w:sz w:val="20"/>
                <w:szCs w:val="20"/>
              </w:rPr>
            </w:pPr>
          </w:p>
        </w:tc>
        <w:tc>
          <w:tcPr>
            <w:tcW w:w="1408" w:type="dxa"/>
            <w:tcBorders>
              <w:top w:val="single" w:sz="4" w:space="0" w:color="999999"/>
              <w:left w:val="single" w:sz="4" w:space="0" w:color="999999"/>
              <w:bottom w:val="single" w:sz="4" w:space="0" w:color="999999"/>
              <w:right w:val="single" w:sz="4" w:space="0" w:color="999999"/>
            </w:tcBorders>
            <w:vAlign w:val="center"/>
          </w:tcPr>
          <w:p w14:paraId="74FFE81E" w14:textId="4ADE9681" w:rsidR="00BB0063" w:rsidRDefault="00BB0063">
            <w:pPr>
              <w:jc w:val="center"/>
              <w:rPr>
                <w:rFonts w:ascii="Calibri" w:eastAsia="Calibri" w:hAnsi="Calibri" w:cs="Calibri"/>
                <w:sz w:val="20"/>
                <w:szCs w:val="20"/>
              </w:rPr>
            </w:pPr>
          </w:p>
        </w:tc>
        <w:tc>
          <w:tcPr>
            <w:tcW w:w="1550" w:type="dxa"/>
            <w:tcBorders>
              <w:top w:val="single" w:sz="4" w:space="0" w:color="999999"/>
              <w:left w:val="single" w:sz="4" w:space="0" w:color="999999"/>
              <w:bottom w:val="single" w:sz="4" w:space="0" w:color="999999"/>
              <w:right w:val="single" w:sz="4" w:space="0" w:color="999999"/>
            </w:tcBorders>
            <w:vAlign w:val="center"/>
          </w:tcPr>
          <w:p w14:paraId="1878BBCA" w14:textId="1FA9A9AA" w:rsidR="00BB0063" w:rsidRDefault="00BB0063">
            <w:pPr>
              <w:jc w:val="center"/>
              <w:rPr>
                <w:rFonts w:ascii="Calibri" w:eastAsia="Calibri" w:hAnsi="Calibri" w:cs="Calibri"/>
                <w:sz w:val="20"/>
                <w:szCs w:val="20"/>
              </w:rPr>
            </w:pPr>
          </w:p>
        </w:tc>
        <w:tc>
          <w:tcPr>
            <w:tcW w:w="1408" w:type="dxa"/>
            <w:tcBorders>
              <w:top w:val="single" w:sz="4" w:space="0" w:color="999999"/>
              <w:left w:val="single" w:sz="4" w:space="0" w:color="999999"/>
              <w:bottom w:val="single" w:sz="4" w:space="0" w:color="999999"/>
              <w:right w:val="single" w:sz="4" w:space="0" w:color="999999"/>
            </w:tcBorders>
            <w:vAlign w:val="center"/>
          </w:tcPr>
          <w:p w14:paraId="6AC8F5A5" w14:textId="543F68F0" w:rsidR="00BB0063" w:rsidRDefault="00BB0063">
            <w:pPr>
              <w:jc w:val="center"/>
              <w:rPr>
                <w:rFonts w:ascii="Calibri" w:eastAsia="Calibri" w:hAnsi="Calibri" w:cs="Calibri"/>
                <w:sz w:val="20"/>
                <w:szCs w:val="20"/>
              </w:rPr>
            </w:pPr>
          </w:p>
        </w:tc>
        <w:tc>
          <w:tcPr>
            <w:tcW w:w="1542" w:type="dxa"/>
            <w:tcBorders>
              <w:top w:val="single" w:sz="4" w:space="0" w:color="999999"/>
              <w:left w:val="single" w:sz="4" w:space="0" w:color="999999"/>
              <w:bottom w:val="single" w:sz="4" w:space="0" w:color="999999"/>
              <w:right w:val="single" w:sz="4" w:space="0" w:color="999999"/>
            </w:tcBorders>
            <w:vAlign w:val="center"/>
          </w:tcPr>
          <w:p w14:paraId="3A849CCC" w14:textId="6D340B80" w:rsidR="00BB0063" w:rsidRDefault="00BB0063">
            <w:pPr>
              <w:jc w:val="center"/>
              <w:rPr>
                <w:rFonts w:ascii="Calibri" w:eastAsia="Calibri" w:hAnsi="Calibri" w:cs="Calibri"/>
                <w:sz w:val="20"/>
                <w:szCs w:val="20"/>
              </w:rPr>
            </w:pPr>
          </w:p>
        </w:tc>
      </w:tr>
    </w:tbl>
    <w:p w14:paraId="4D4ABCFC" w14:textId="77777777" w:rsidR="00BB0063" w:rsidRDefault="00BB0063">
      <w:pPr>
        <w:widowControl/>
        <w:jc w:val="both"/>
        <w:rPr>
          <w:rFonts w:ascii="Calibri" w:eastAsia="Calibri" w:hAnsi="Calibri" w:cs="Calibri"/>
          <w:color w:val="000000"/>
          <w:sz w:val="20"/>
          <w:szCs w:val="20"/>
        </w:rPr>
      </w:pPr>
    </w:p>
    <w:p w14:paraId="4740E2DE" w14:textId="4E8BB5D6" w:rsidR="00BB0063" w:rsidRDefault="00F07ED5">
      <w:pPr>
        <w:widowControl/>
        <w:numPr>
          <w:ilvl w:val="0"/>
          <w:numId w:val="7"/>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W toku studiów Uczelnia pobiera dodatkowe opłaty od </w:t>
      </w:r>
      <w:r w:rsidR="00D52813">
        <w:rPr>
          <w:rFonts w:ascii="Calibri" w:eastAsia="Calibri" w:hAnsi="Calibri" w:cs="Calibri"/>
          <w:color w:val="000000"/>
          <w:sz w:val="20"/>
          <w:szCs w:val="20"/>
        </w:rPr>
        <w:t>Uczestnika</w:t>
      </w:r>
      <w:r>
        <w:rPr>
          <w:rFonts w:ascii="Calibri" w:eastAsia="Calibri" w:hAnsi="Calibri" w:cs="Calibri"/>
          <w:color w:val="000000"/>
          <w:sz w:val="20"/>
          <w:szCs w:val="20"/>
        </w:rPr>
        <w:t>,</w:t>
      </w:r>
      <w:r w:rsidR="00156544">
        <w:rPr>
          <w:rFonts w:ascii="Calibri" w:eastAsia="Calibri" w:hAnsi="Calibri" w:cs="Calibri"/>
          <w:color w:val="000000"/>
          <w:sz w:val="20"/>
          <w:szCs w:val="20"/>
        </w:rPr>
        <w:t xml:space="preserve"> w szczególności Uczestnik studiów podyplomowych zobowiązuje się do wnoszenia opłaty końcowej,</w:t>
      </w:r>
      <w:r>
        <w:rPr>
          <w:rFonts w:ascii="Calibri" w:eastAsia="Calibri" w:hAnsi="Calibri" w:cs="Calibri"/>
          <w:color w:val="000000"/>
          <w:sz w:val="20"/>
          <w:szCs w:val="20"/>
        </w:rPr>
        <w:t xml:space="preserve"> zgodnie z poniższą tabelą:</w:t>
      </w:r>
    </w:p>
    <w:p w14:paraId="1F4C37E4" w14:textId="77777777" w:rsidR="00BB0063" w:rsidRDefault="00BB0063">
      <w:pPr>
        <w:widowControl/>
        <w:jc w:val="both"/>
        <w:rPr>
          <w:rFonts w:ascii="Calibri" w:eastAsia="Calibri" w:hAnsi="Calibri" w:cs="Calibri"/>
          <w:color w:val="000000"/>
          <w:sz w:val="20"/>
          <w:szCs w:val="20"/>
        </w:rPr>
      </w:pPr>
    </w:p>
    <w:tbl>
      <w:tblPr>
        <w:tblW w:w="5000" w:type="pct"/>
        <w:jc w:val="center"/>
        <w:tblLook w:val="0400" w:firstRow="0" w:lastRow="0" w:firstColumn="0" w:lastColumn="0" w:noHBand="0" w:noVBand="1"/>
      </w:tblPr>
      <w:tblGrid>
        <w:gridCol w:w="3334"/>
        <w:gridCol w:w="3714"/>
        <w:gridCol w:w="3714"/>
      </w:tblGrid>
      <w:tr w:rsidR="00FE3F3C" w14:paraId="2F2BF57A" w14:textId="77777777" w:rsidTr="00EB0FE9">
        <w:trPr>
          <w:cantSplit/>
          <w:jc w:val="center"/>
        </w:trPr>
        <w:tc>
          <w:tcPr>
            <w:tcW w:w="241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A08E61E" w14:textId="77777777" w:rsidR="00FE3F3C" w:rsidRDefault="00FE3F3C">
            <w:pPr>
              <w:widowControl/>
              <w:jc w:val="center"/>
              <w:rPr>
                <w:rFonts w:ascii="Calibri" w:eastAsia="Calibri" w:hAnsi="Calibri" w:cs="Calibri"/>
                <w:color w:val="000000"/>
                <w:sz w:val="20"/>
                <w:szCs w:val="20"/>
              </w:rPr>
            </w:pPr>
            <w:bookmarkStart w:id="4" w:name="_heading=h.gjdgxs"/>
            <w:bookmarkEnd w:id="4"/>
            <w:r>
              <w:rPr>
                <w:rFonts w:ascii="Calibri" w:eastAsia="Calibri" w:hAnsi="Calibri" w:cs="Calibri"/>
                <w:sz w:val="20"/>
                <w:szCs w:val="20"/>
              </w:rPr>
              <w:t>Rodzaj opłaty</w:t>
            </w:r>
          </w:p>
        </w:tc>
        <w:tc>
          <w:tcPr>
            <w:tcW w:w="26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F707C6B"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Kwota</w:t>
            </w:r>
          </w:p>
        </w:tc>
        <w:tc>
          <w:tcPr>
            <w:tcW w:w="26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61FCCC"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Termin wnoszenia opłat</w:t>
            </w:r>
          </w:p>
        </w:tc>
      </w:tr>
      <w:tr w:rsidR="00FE3F3C" w14:paraId="38225535" w14:textId="77777777" w:rsidTr="00EB0FE9">
        <w:trPr>
          <w:cantSplit/>
          <w:jc w:val="center"/>
        </w:trPr>
        <w:tc>
          <w:tcPr>
            <w:tcW w:w="2416" w:type="dxa"/>
            <w:tcBorders>
              <w:top w:val="single" w:sz="4" w:space="0" w:color="000000"/>
              <w:left w:val="single" w:sz="4" w:space="0" w:color="000000"/>
              <w:bottom w:val="single" w:sz="4" w:space="0" w:color="999999"/>
              <w:right w:val="single" w:sz="4" w:space="0" w:color="000000"/>
            </w:tcBorders>
            <w:vAlign w:val="center"/>
          </w:tcPr>
          <w:p w14:paraId="44751B38"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Opłata końcowa</w:t>
            </w:r>
          </w:p>
        </w:tc>
        <w:tc>
          <w:tcPr>
            <w:tcW w:w="2691" w:type="dxa"/>
            <w:tcBorders>
              <w:top w:val="single" w:sz="4" w:space="0" w:color="000000"/>
              <w:left w:val="single" w:sz="4" w:space="0" w:color="000000"/>
              <w:bottom w:val="single" w:sz="4" w:space="0" w:color="999999"/>
              <w:right w:val="single" w:sz="4" w:space="0" w:color="000000"/>
            </w:tcBorders>
            <w:vAlign w:val="center"/>
          </w:tcPr>
          <w:p w14:paraId="703194A7"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95 zł</w:t>
            </w:r>
          </w:p>
        </w:tc>
        <w:tc>
          <w:tcPr>
            <w:tcW w:w="2691" w:type="dxa"/>
            <w:tcBorders>
              <w:top w:val="single" w:sz="4" w:space="0" w:color="000000"/>
              <w:left w:val="single" w:sz="4" w:space="0" w:color="000000"/>
              <w:bottom w:val="single" w:sz="4" w:space="0" w:color="999999"/>
              <w:right w:val="single" w:sz="4" w:space="0" w:color="000000"/>
            </w:tcBorders>
            <w:vAlign w:val="center"/>
          </w:tcPr>
          <w:p w14:paraId="3920BDE9"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Zgodnie z harmonogramem wniesienia ostatniej raty czesnego wg 10 rat na ostatnim roku studiów</w:t>
            </w:r>
          </w:p>
        </w:tc>
      </w:tr>
      <w:tr w:rsidR="00FE3F3C" w14:paraId="627DB31D" w14:textId="77777777" w:rsidTr="00EB0FE9">
        <w:trPr>
          <w:cantSplit/>
          <w:jc w:val="center"/>
        </w:trPr>
        <w:tc>
          <w:tcPr>
            <w:tcW w:w="2416" w:type="dxa"/>
            <w:tcBorders>
              <w:top w:val="single" w:sz="4" w:space="0" w:color="999999"/>
              <w:left w:val="single" w:sz="4" w:space="0" w:color="000000"/>
              <w:bottom w:val="single" w:sz="4" w:space="0" w:color="999999"/>
              <w:right w:val="single" w:sz="4" w:space="0" w:color="000000"/>
            </w:tcBorders>
            <w:vAlign w:val="center"/>
          </w:tcPr>
          <w:p w14:paraId="182BA9A0"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 xml:space="preserve">Opłata za wznowienie studiów (opłata za postępowanie związane </w:t>
            </w:r>
            <w:r>
              <w:rPr>
                <w:rFonts w:ascii="Calibri" w:eastAsia="Calibri" w:hAnsi="Calibri" w:cs="Calibri"/>
                <w:sz w:val="20"/>
                <w:szCs w:val="20"/>
              </w:rPr>
              <w:br/>
              <w:t>z ponownym przyjęciem na studia)</w:t>
            </w:r>
          </w:p>
        </w:tc>
        <w:tc>
          <w:tcPr>
            <w:tcW w:w="2691" w:type="dxa"/>
            <w:tcBorders>
              <w:top w:val="single" w:sz="4" w:space="0" w:color="999999"/>
              <w:left w:val="single" w:sz="4" w:space="0" w:color="000000"/>
              <w:bottom w:val="single" w:sz="4" w:space="0" w:color="999999"/>
              <w:right w:val="single" w:sz="4" w:space="0" w:color="000000"/>
            </w:tcBorders>
            <w:vAlign w:val="center"/>
          </w:tcPr>
          <w:p w14:paraId="3500BD54"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200 zł</w:t>
            </w:r>
          </w:p>
        </w:tc>
        <w:tc>
          <w:tcPr>
            <w:tcW w:w="2691" w:type="dxa"/>
            <w:tcBorders>
              <w:top w:val="single" w:sz="4" w:space="0" w:color="999999"/>
              <w:left w:val="single" w:sz="4" w:space="0" w:color="000000"/>
              <w:bottom w:val="single" w:sz="4" w:space="0" w:color="999999"/>
              <w:right w:val="single" w:sz="4" w:space="0" w:color="000000"/>
            </w:tcBorders>
            <w:vAlign w:val="center"/>
          </w:tcPr>
          <w:p w14:paraId="786C0160"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 xml:space="preserve">14 dni od dnia wydania decyzji </w:t>
            </w:r>
            <w:r>
              <w:rPr>
                <w:rFonts w:ascii="Calibri" w:eastAsia="Calibri" w:hAnsi="Calibri" w:cs="Calibri"/>
                <w:sz w:val="20"/>
                <w:szCs w:val="20"/>
              </w:rPr>
              <w:br/>
              <w:t>o wznowieniu studiów</w:t>
            </w:r>
          </w:p>
        </w:tc>
      </w:tr>
      <w:tr w:rsidR="00FE3F3C" w14:paraId="2693EF72" w14:textId="77777777" w:rsidTr="00EB0FE9">
        <w:trPr>
          <w:cantSplit/>
          <w:jc w:val="center"/>
        </w:trPr>
        <w:tc>
          <w:tcPr>
            <w:tcW w:w="2416" w:type="dxa"/>
            <w:tcBorders>
              <w:top w:val="single" w:sz="4" w:space="0" w:color="999999"/>
              <w:left w:val="single" w:sz="4" w:space="0" w:color="000000"/>
              <w:bottom w:val="single" w:sz="4" w:space="0" w:color="999999"/>
              <w:right w:val="single" w:sz="4" w:space="0" w:color="000000"/>
            </w:tcBorders>
            <w:vAlign w:val="center"/>
          </w:tcPr>
          <w:p w14:paraId="0B4D4777"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Odsetki za zwłokę we wnoszeniu opłat</w:t>
            </w:r>
          </w:p>
        </w:tc>
        <w:tc>
          <w:tcPr>
            <w:tcW w:w="2691" w:type="dxa"/>
            <w:tcBorders>
              <w:top w:val="single" w:sz="4" w:space="0" w:color="999999"/>
              <w:left w:val="single" w:sz="4" w:space="0" w:color="000000"/>
              <w:bottom w:val="single" w:sz="4" w:space="0" w:color="999999"/>
              <w:right w:val="single" w:sz="4" w:space="0" w:color="000000"/>
            </w:tcBorders>
            <w:vAlign w:val="center"/>
          </w:tcPr>
          <w:p w14:paraId="63283CB1"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ustawowe</w:t>
            </w:r>
          </w:p>
        </w:tc>
        <w:tc>
          <w:tcPr>
            <w:tcW w:w="2691" w:type="dxa"/>
            <w:tcBorders>
              <w:top w:val="single" w:sz="4" w:space="0" w:color="999999"/>
              <w:left w:val="single" w:sz="4" w:space="0" w:color="000000"/>
              <w:bottom w:val="single" w:sz="4" w:space="0" w:color="999999"/>
              <w:right w:val="single" w:sz="4" w:space="0" w:color="000000"/>
            </w:tcBorders>
            <w:vAlign w:val="center"/>
          </w:tcPr>
          <w:p w14:paraId="19AD4099"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Zgodnie z harmonogramem wniesienia ostatniej raty czesnego w semestrze</w:t>
            </w:r>
          </w:p>
        </w:tc>
      </w:tr>
      <w:tr w:rsidR="00FE3F3C" w14:paraId="416E81EE" w14:textId="77777777" w:rsidTr="00EB0FE9">
        <w:trPr>
          <w:cantSplit/>
          <w:jc w:val="center"/>
        </w:trPr>
        <w:tc>
          <w:tcPr>
            <w:tcW w:w="2416" w:type="dxa"/>
            <w:tcBorders>
              <w:top w:val="single" w:sz="4" w:space="0" w:color="999999"/>
              <w:left w:val="single" w:sz="4" w:space="0" w:color="000000"/>
              <w:bottom w:val="single" w:sz="4" w:space="0" w:color="999999"/>
              <w:right w:val="single" w:sz="4" w:space="0" w:color="000000"/>
            </w:tcBorders>
            <w:vAlign w:val="center"/>
          </w:tcPr>
          <w:p w14:paraId="1455B54B"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Opłata za przetrzymywanie książek z Biblioteki</w:t>
            </w:r>
          </w:p>
        </w:tc>
        <w:tc>
          <w:tcPr>
            <w:tcW w:w="2691" w:type="dxa"/>
            <w:tcBorders>
              <w:top w:val="single" w:sz="4" w:space="0" w:color="999999"/>
              <w:left w:val="single" w:sz="4" w:space="0" w:color="000000"/>
              <w:bottom w:val="single" w:sz="4" w:space="0" w:color="999999"/>
              <w:right w:val="single" w:sz="4" w:space="0" w:color="000000"/>
            </w:tcBorders>
            <w:vAlign w:val="center"/>
          </w:tcPr>
          <w:p w14:paraId="4B7D7FD3"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1 zł za dzień zwłoki</w:t>
            </w:r>
          </w:p>
        </w:tc>
        <w:tc>
          <w:tcPr>
            <w:tcW w:w="2691" w:type="dxa"/>
            <w:tcBorders>
              <w:top w:val="single" w:sz="4" w:space="0" w:color="999999"/>
              <w:left w:val="single" w:sz="4" w:space="0" w:color="000000"/>
              <w:bottom w:val="single" w:sz="4" w:space="0" w:color="999999"/>
              <w:right w:val="single" w:sz="4" w:space="0" w:color="000000"/>
            </w:tcBorders>
            <w:vAlign w:val="center"/>
          </w:tcPr>
          <w:p w14:paraId="289D9BCB"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Zgodnie z harmonogramem wniesienia ostatniej raty czesnego w semestrze</w:t>
            </w:r>
          </w:p>
        </w:tc>
      </w:tr>
      <w:tr w:rsidR="00FE3F3C" w14:paraId="4E56982B" w14:textId="77777777" w:rsidTr="00EB0FE9">
        <w:trPr>
          <w:cantSplit/>
          <w:jc w:val="center"/>
        </w:trPr>
        <w:tc>
          <w:tcPr>
            <w:tcW w:w="2416" w:type="dxa"/>
            <w:tcBorders>
              <w:top w:val="single" w:sz="4" w:space="0" w:color="999999"/>
              <w:left w:val="single" w:sz="4" w:space="0" w:color="000000"/>
              <w:bottom w:val="single" w:sz="4" w:space="0" w:color="999999"/>
              <w:right w:val="single" w:sz="4" w:space="0" w:color="000000"/>
            </w:tcBorders>
            <w:vAlign w:val="center"/>
          </w:tcPr>
          <w:p w14:paraId="477B505E"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Jednorazowa opłata za pisemne upomnienie wysłane listem poleconym lub/ i „za zwrotnym potwierdzeniem odbioru”, dotyczące zaległości we wnoszeniu opłat za studia*</w:t>
            </w:r>
          </w:p>
        </w:tc>
        <w:tc>
          <w:tcPr>
            <w:tcW w:w="2691" w:type="dxa"/>
            <w:tcBorders>
              <w:top w:val="single" w:sz="4" w:space="0" w:color="999999"/>
              <w:left w:val="single" w:sz="4" w:space="0" w:color="000000"/>
              <w:bottom w:val="single" w:sz="4" w:space="0" w:color="999999"/>
              <w:right w:val="single" w:sz="4" w:space="0" w:color="000000"/>
            </w:tcBorders>
            <w:vAlign w:val="center"/>
          </w:tcPr>
          <w:p w14:paraId="4BD3500A" w14:textId="72B6DABE" w:rsidR="00FE3F3C" w:rsidRDefault="00671764">
            <w:pPr>
              <w:widowControl/>
              <w:jc w:val="center"/>
              <w:rPr>
                <w:rFonts w:ascii="Calibri" w:eastAsia="Calibri" w:hAnsi="Calibri" w:cs="Calibri"/>
                <w:color w:val="000000"/>
                <w:sz w:val="20"/>
                <w:szCs w:val="20"/>
              </w:rPr>
            </w:pPr>
            <w:r>
              <w:rPr>
                <w:rFonts w:ascii="Calibri" w:eastAsia="Calibri" w:hAnsi="Calibri" w:cs="Calibri"/>
                <w:sz w:val="20"/>
                <w:szCs w:val="20"/>
              </w:rPr>
              <w:t>2</w:t>
            </w:r>
            <w:r w:rsidR="00FE3F3C">
              <w:rPr>
                <w:rFonts w:ascii="Calibri" w:eastAsia="Calibri" w:hAnsi="Calibri" w:cs="Calibri"/>
                <w:sz w:val="20"/>
                <w:szCs w:val="20"/>
              </w:rPr>
              <w:t>0 zł</w:t>
            </w:r>
          </w:p>
        </w:tc>
        <w:tc>
          <w:tcPr>
            <w:tcW w:w="2691" w:type="dxa"/>
            <w:tcBorders>
              <w:top w:val="single" w:sz="4" w:space="0" w:color="999999"/>
              <w:left w:val="single" w:sz="4" w:space="0" w:color="000000"/>
              <w:bottom w:val="single" w:sz="4" w:space="0" w:color="999999"/>
              <w:right w:val="single" w:sz="4" w:space="0" w:color="000000"/>
            </w:tcBorders>
            <w:vAlign w:val="center"/>
          </w:tcPr>
          <w:p w14:paraId="04B27C48"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14 dni od dnia wysłania upomnienia</w:t>
            </w:r>
          </w:p>
        </w:tc>
      </w:tr>
      <w:tr w:rsidR="00FE3F3C" w14:paraId="6A6D75B9" w14:textId="77777777" w:rsidTr="00EB0FE9">
        <w:trPr>
          <w:cantSplit/>
          <w:jc w:val="center"/>
        </w:trPr>
        <w:tc>
          <w:tcPr>
            <w:tcW w:w="2416" w:type="dxa"/>
            <w:tcBorders>
              <w:top w:val="single" w:sz="4" w:space="0" w:color="999999"/>
              <w:left w:val="single" w:sz="4" w:space="0" w:color="000000"/>
              <w:bottom w:val="single" w:sz="4" w:space="0" w:color="999999"/>
              <w:right w:val="single" w:sz="4" w:space="0" w:color="000000"/>
            </w:tcBorders>
            <w:vAlign w:val="center"/>
          </w:tcPr>
          <w:p w14:paraId="6B18846F"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Opłata za wydanie duplikatu świadectwa</w:t>
            </w:r>
          </w:p>
        </w:tc>
        <w:tc>
          <w:tcPr>
            <w:tcW w:w="2691" w:type="dxa"/>
            <w:tcBorders>
              <w:top w:val="single" w:sz="4" w:space="0" w:color="999999"/>
              <w:left w:val="single" w:sz="4" w:space="0" w:color="000000"/>
              <w:bottom w:val="single" w:sz="4" w:space="0" w:color="999999"/>
              <w:right w:val="single" w:sz="4" w:space="0" w:color="000000"/>
            </w:tcBorders>
            <w:vAlign w:val="center"/>
          </w:tcPr>
          <w:p w14:paraId="01BF432E"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45 zł</w:t>
            </w:r>
          </w:p>
        </w:tc>
        <w:tc>
          <w:tcPr>
            <w:tcW w:w="2691" w:type="dxa"/>
            <w:tcBorders>
              <w:top w:val="single" w:sz="4" w:space="0" w:color="999999"/>
              <w:left w:val="single" w:sz="4" w:space="0" w:color="000000"/>
              <w:bottom w:val="single" w:sz="4" w:space="0" w:color="999999"/>
              <w:right w:val="single" w:sz="4" w:space="0" w:color="000000"/>
            </w:tcBorders>
            <w:vAlign w:val="center"/>
          </w:tcPr>
          <w:p w14:paraId="2180EF6A"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14 dni od dnia złożenia wniosku</w:t>
            </w:r>
          </w:p>
        </w:tc>
      </w:tr>
      <w:tr w:rsidR="00FE3F3C" w14:paraId="1BD1EAAE" w14:textId="77777777" w:rsidTr="00EB0FE9">
        <w:trPr>
          <w:cantSplit/>
          <w:jc w:val="center"/>
        </w:trPr>
        <w:tc>
          <w:tcPr>
            <w:tcW w:w="2416" w:type="dxa"/>
            <w:tcBorders>
              <w:top w:val="single" w:sz="4" w:space="0" w:color="999999"/>
              <w:left w:val="single" w:sz="4" w:space="0" w:color="000000"/>
              <w:bottom w:val="single" w:sz="4" w:space="0" w:color="999999"/>
              <w:right w:val="single" w:sz="4" w:space="0" w:color="000000"/>
            </w:tcBorders>
            <w:vAlign w:val="center"/>
          </w:tcPr>
          <w:p w14:paraId="044A1E3E"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Opłata za wydanie dodatkowego odpisu świadectwa w tłumaczeniu na j. angielski</w:t>
            </w:r>
          </w:p>
        </w:tc>
        <w:tc>
          <w:tcPr>
            <w:tcW w:w="2691" w:type="dxa"/>
            <w:tcBorders>
              <w:top w:val="single" w:sz="4" w:space="0" w:color="999999"/>
              <w:left w:val="single" w:sz="4" w:space="0" w:color="000000"/>
              <w:bottom w:val="single" w:sz="4" w:space="0" w:color="999999"/>
              <w:right w:val="single" w:sz="4" w:space="0" w:color="000000"/>
            </w:tcBorders>
            <w:vAlign w:val="center"/>
          </w:tcPr>
          <w:p w14:paraId="2B27676D"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50 zł</w:t>
            </w:r>
          </w:p>
        </w:tc>
        <w:tc>
          <w:tcPr>
            <w:tcW w:w="2691" w:type="dxa"/>
            <w:tcBorders>
              <w:top w:val="single" w:sz="4" w:space="0" w:color="999999"/>
              <w:left w:val="single" w:sz="4" w:space="0" w:color="000000"/>
              <w:bottom w:val="single" w:sz="4" w:space="0" w:color="999999"/>
              <w:right w:val="single" w:sz="4" w:space="0" w:color="000000"/>
            </w:tcBorders>
            <w:vAlign w:val="center"/>
          </w:tcPr>
          <w:p w14:paraId="21B79B6A"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14 dni od dnia złożenia wniosku</w:t>
            </w:r>
          </w:p>
        </w:tc>
      </w:tr>
      <w:tr w:rsidR="00FE3F3C" w14:paraId="6079DF30" w14:textId="77777777" w:rsidTr="00EB0FE9">
        <w:trPr>
          <w:cantSplit/>
          <w:jc w:val="center"/>
        </w:trPr>
        <w:tc>
          <w:tcPr>
            <w:tcW w:w="2416" w:type="dxa"/>
            <w:tcBorders>
              <w:top w:val="single" w:sz="4" w:space="0" w:color="999999"/>
              <w:left w:val="single" w:sz="4" w:space="0" w:color="000000"/>
              <w:bottom w:val="single" w:sz="4" w:space="0" w:color="000000"/>
              <w:right w:val="single" w:sz="4" w:space="0" w:color="000000"/>
            </w:tcBorders>
            <w:vAlign w:val="center"/>
          </w:tcPr>
          <w:p w14:paraId="5F24DF63" w14:textId="77777777" w:rsidR="00FE3F3C" w:rsidRDefault="00FE3F3C" w:rsidP="00D52813">
            <w:pPr>
              <w:widowControl/>
              <w:jc w:val="center"/>
              <w:rPr>
                <w:rFonts w:ascii="Calibri" w:eastAsia="Calibri" w:hAnsi="Calibri" w:cs="Calibri"/>
                <w:color w:val="000000"/>
                <w:sz w:val="20"/>
                <w:szCs w:val="20"/>
              </w:rPr>
            </w:pPr>
            <w:r>
              <w:rPr>
                <w:rFonts w:ascii="Calibri" w:eastAsia="Calibri" w:hAnsi="Calibri" w:cs="Calibri"/>
                <w:sz w:val="20"/>
                <w:szCs w:val="20"/>
              </w:rPr>
              <w:t>Opłata za wystawienie certyfikatu</w:t>
            </w:r>
          </w:p>
        </w:tc>
        <w:tc>
          <w:tcPr>
            <w:tcW w:w="2691" w:type="dxa"/>
            <w:tcBorders>
              <w:top w:val="single" w:sz="4" w:space="0" w:color="999999"/>
              <w:left w:val="single" w:sz="4" w:space="0" w:color="000000"/>
              <w:bottom w:val="single" w:sz="4" w:space="0" w:color="000000"/>
              <w:right w:val="single" w:sz="4" w:space="0" w:color="000000"/>
            </w:tcBorders>
            <w:vAlign w:val="center"/>
          </w:tcPr>
          <w:p w14:paraId="628763EE" w14:textId="77777777" w:rsidR="00FE3F3C" w:rsidRDefault="00FE3F3C" w:rsidP="00D52813">
            <w:pPr>
              <w:widowControl/>
              <w:jc w:val="center"/>
              <w:rPr>
                <w:rFonts w:ascii="Calibri" w:eastAsia="Calibri" w:hAnsi="Calibri" w:cs="Calibri"/>
                <w:color w:val="000000"/>
                <w:sz w:val="20"/>
                <w:szCs w:val="20"/>
              </w:rPr>
            </w:pPr>
            <w:r>
              <w:rPr>
                <w:rFonts w:ascii="Calibri" w:eastAsia="Calibri" w:hAnsi="Calibri" w:cs="Calibri"/>
                <w:color w:val="000000"/>
                <w:sz w:val="20"/>
                <w:szCs w:val="20"/>
              </w:rPr>
              <w:t>W przypadku, w którym dla danego kierunku studiów możliwe jest uzyskanie certyfikatu, wysokość opłaty za ten certyfikat będzie ustalana odrębnym zarządzeniem właściwych organów oraz przekazywana uczestnikowi poprzez elektroniczny system Extranet lub drogą mailową na uczelniany adres e-mail w ramach licencji Microsoft 365.</w:t>
            </w:r>
          </w:p>
        </w:tc>
        <w:tc>
          <w:tcPr>
            <w:tcW w:w="2691" w:type="dxa"/>
            <w:tcBorders>
              <w:top w:val="single" w:sz="4" w:space="0" w:color="999999"/>
              <w:left w:val="single" w:sz="4" w:space="0" w:color="000000"/>
              <w:bottom w:val="single" w:sz="4" w:space="0" w:color="000000"/>
              <w:right w:val="single" w:sz="4" w:space="0" w:color="000000"/>
            </w:tcBorders>
            <w:vAlign w:val="center"/>
          </w:tcPr>
          <w:p w14:paraId="7F119479"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14 dni od dnia złożenia wniosku</w:t>
            </w:r>
          </w:p>
        </w:tc>
      </w:tr>
      <w:tr w:rsidR="00FE3F3C" w14:paraId="4C358566" w14:textId="77777777" w:rsidTr="00EB0FE9">
        <w:trPr>
          <w:cantSplit/>
          <w:jc w:val="center"/>
        </w:trPr>
        <w:tc>
          <w:tcPr>
            <w:tcW w:w="2416" w:type="dxa"/>
            <w:tcBorders>
              <w:top w:val="single" w:sz="4" w:space="0" w:color="000000"/>
              <w:left w:val="single" w:sz="4" w:space="0" w:color="000000"/>
              <w:bottom w:val="single" w:sz="4" w:space="0" w:color="000000"/>
              <w:right w:val="single" w:sz="4" w:space="0" w:color="000000"/>
            </w:tcBorders>
            <w:vAlign w:val="center"/>
          </w:tcPr>
          <w:p w14:paraId="3E7430BE"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Opłata za uwierzytelnienie dokumentów przeznaczonych do obrotu prawnego z zagranicą</w:t>
            </w:r>
          </w:p>
        </w:tc>
        <w:tc>
          <w:tcPr>
            <w:tcW w:w="2691" w:type="dxa"/>
            <w:tcBorders>
              <w:top w:val="single" w:sz="4" w:space="0" w:color="000000"/>
              <w:left w:val="single" w:sz="4" w:space="0" w:color="000000"/>
              <w:bottom w:val="single" w:sz="4" w:space="0" w:color="000000"/>
              <w:right w:val="single" w:sz="4" w:space="0" w:color="000000"/>
            </w:tcBorders>
            <w:vAlign w:val="center"/>
          </w:tcPr>
          <w:p w14:paraId="3DFD7353"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26 zł</w:t>
            </w:r>
          </w:p>
        </w:tc>
        <w:tc>
          <w:tcPr>
            <w:tcW w:w="2691" w:type="dxa"/>
            <w:tcBorders>
              <w:top w:val="single" w:sz="4" w:space="0" w:color="000000"/>
              <w:left w:val="single" w:sz="4" w:space="0" w:color="000000"/>
              <w:bottom w:val="single" w:sz="4" w:space="0" w:color="000000"/>
              <w:right w:val="single" w:sz="4" w:space="0" w:color="000000"/>
            </w:tcBorders>
            <w:vAlign w:val="center"/>
          </w:tcPr>
          <w:p w14:paraId="3F3E1843" w14:textId="77777777" w:rsidR="00FE3F3C" w:rsidRDefault="00FE3F3C">
            <w:pPr>
              <w:widowControl/>
              <w:jc w:val="center"/>
              <w:rPr>
                <w:rFonts w:ascii="Calibri" w:eastAsia="Calibri" w:hAnsi="Calibri" w:cs="Calibri"/>
                <w:color w:val="000000"/>
                <w:sz w:val="20"/>
                <w:szCs w:val="20"/>
              </w:rPr>
            </w:pPr>
            <w:r>
              <w:rPr>
                <w:rFonts w:ascii="Calibri" w:eastAsia="Calibri" w:hAnsi="Calibri" w:cs="Calibri"/>
                <w:sz w:val="20"/>
                <w:szCs w:val="20"/>
              </w:rPr>
              <w:t>14 dni od dnia złożenia wniosku</w:t>
            </w:r>
          </w:p>
        </w:tc>
      </w:tr>
    </w:tbl>
    <w:p w14:paraId="2C87FADC" w14:textId="77777777" w:rsidR="00BB0063" w:rsidRPr="00D52813" w:rsidRDefault="00BB0063">
      <w:pPr>
        <w:widowControl/>
        <w:rPr>
          <w:sz w:val="20"/>
          <w:szCs w:val="20"/>
        </w:rPr>
      </w:pPr>
    </w:p>
    <w:p w14:paraId="4236D254" w14:textId="77777777" w:rsidR="003F6DE4" w:rsidRDefault="003F6DE4">
      <w:pPr>
        <w:widowControl/>
        <w:jc w:val="center"/>
        <w:rPr>
          <w:rFonts w:ascii="Calibri" w:eastAsia="Calibri" w:hAnsi="Calibri" w:cs="Calibri"/>
          <w:b/>
          <w:color w:val="000000"/>
          <w:sz w:val="20"/>
          <w:szCs w:val="20"/>
        </w:rPr>
      </w:pPr>
    </w:p>
    <w:p w14:paraId="605A4C38" w14:textId="77777777" w:rsidR="003F6DE4" w:rsidRDefault="003F6DE4">
      <w:pPr>
        <w:widowControl/>
        <w:jc w:val="center"/>
        <w:rPr>
          <w:rFonts w:ascii="Calibri" w:eastAsia="Calibri" w:hAnsi="Calibri" w:cs="Calibri"/>
          <w:b/>
          <w:color w:val="000000"/>
          <w:sz w:val="20"/>
          <w:szCs w:val="20"/>
        </w:rPr>
      </w:pPr>
    </w:p>
    <w:p w14:paraId="1DD030F2" w14:textId="77777777" w:rsidR="003F6DE4" w:rsidRDefault="003F6DE4">
      <w:pPr>
        <w:widowControl/>
        <w:jc w:val="center"/>
        <w:rPr>
          <w:rFonts w:ascii="Calibri" w:eastAsia="Calibri" w:hAnsi="Calibri" w:cs="Calibri"/>
          <w:b/>
          <w:color w:val="000000"/>
          <w:sz w:val="20"/>
          <w:szCs w:val="20"/>
        </w:rPr>
      </w:pPr>
    </w:p>
    <w:p w14:paraId="3123FA13" w14:textId="77777777" w:rsidR="003F6DE4" w:rsidRDefault="003F6DE4">
      <w:pPr>
        <w:widowControl/>
        <w:jc w:val="center"/>
        <w:rPr>
          <w:rFonts w:ascii="Calibri" w:eastAsia="Calibri" w:hAnsi="Calibri" w:cs="Calibri"/>
          <w:b/>
          <w:color w:val="000000"/>
          <w:sz w:val="20"/>
          <w:szCs w:val="20"/>
        </w:rPr>
      </w:pPr>
    </w:p>
    <w:p w14:paraId="77AF9213" w14:textId="56F286A3" w:rsidR="00BB0063" w:rsidRPr="00D52813" w:rsidRDefault="00F07ED5">
      <w:pPr>
        <w:widowControl/>
        <w:jc w:val="center"/>
        <w:rPr>
          <w:rFonts w:ascii="Calibri" w:eastAsia="Calibri" w:hAnsi="Calibri" w:cs="Calibri"/>
          <w:b/>
          <w:color w:val="000000"/>
          <w:sz w:val="20"/>
          <w:szCs w:val="20"/>
        </w:rPr>
      </w:pPr>
      <w:r w:rsidRPr="00D52813">
        <w:rPr>
          <w:rFonts w:ascii="Calibri" w:eastAsia="Calibri" w:hAnsi="Calibri" w:cs="Calibri"/>
          <w:b/>
          <w:color w:val="000000"/>
          <w:sz w:val="20"/>
          <w:szCs w:val="20"/>
        </w:rPr>
        <w:lastRenderedPageBreak/>
        <w:t>§ 4</w:t>
      </w:r>
    </w:p>
    <w:p w14:paraId="2583E009" w14:textId="77777777" w:rsidR="00BB0063" w:rsidRPr="00D52813" w:rsidRDefault="00F07ED5">
      <w:pPr>
        <w:widowControl/>
        <w:jc w:val="center"/>
        <w:rPr>
          <w:rFonts w:ascii="Calibri" w:eastAsia="Calibri" w:hAnsi="Calibri" w:cs="Calibri"/>
          <w:b/>
          <w:color w:val="000000"/>
          <w:sz w:val="20"/>
          <w:szCs w:val="20"/>
        </w:rPr>
      </w:pPr>
      <w:r w:rsidRPr="00D52813">
        <w:rPr>
          <w:rFonts w:ascii="Calibri" w:eastAsia="Calibri" w:hAnsi="Calibri" w:cs="Calibri"/>
          <w:b/>
          <w:color w:val="000000"/>
          <w:sz w:val="20"/>
          <w:szCs w:val="20"/>
        </w:rPr>
        <w:t>POSTANOWIENIA KOŃCOWE</w:t>
      </w:r>
    </w:p>
    <w:p w14:paraId="4F3679EF" w14:textId="34D6B8E9" w:rsidR="00BB0063" w:rsidRPr="00D52813" w:rsidRDefault="00F07ED5">
      <w:pPr>
        <w:widowControl/>
        <w:numPr>
          <w:ilvl w:val="0"/>
          <w:numId w:val="4"/>
        </w:numPr>
        <w:jc w:val="both"/>
        <w:rPr>
          <w:rFonts w:ascii="Calibri" w:eastAsia="Calibri" w:hAnsi="Calibri" w:cs="Calibri"/>
          <w:color w:val="000000"/>
          <w:sz w:val="20"/>
          <w:szCs w:val="20"/>
        </w:rPr>
      </w:pPr>
      <w:r w:rsidRPr="00D52813">
        <w:rPr>
          <w:rFonts w:ascii="Calibri" w:eastAsia="Calibri" w:hAnsi="Calibri" w:cs="Calibri"/>
          <w:color w:val="000000"/>
          <w:sz w:val="20"/>
          <w:szCs w:val="20"/>
        </w:rPr>
        <w:t>W przypadku niskiego naboru na wybr</w:t>
      </w:r>
      <w:r w:rsidR="00630D74">
        <w:rPr>
          <w:rFonts w:ascii="Calibri" w:eastAsia="Calibri" w:hAnsi="Calibri" w:cs="Calibri"/>
          <w:color w:val="000000"/>
          <w:sz w:val="20"/>
          <w:szCs w:val="20"/>
        </w:rPr>
        <w:t>an</w:t>
      </w:r>
      <w:r w:rsidR="00FB1C0C">
        <w:rPr>
          <w:rFonts w:ascii="Calibri" w:eastAsia="Calibri" w:hAnsi="Calibri" w:cs="Calibri"/>
          <w:color w:val="000000"/>
          <w:sz w:val="20"/>
          <w:szCs w:val="20"/>
        </w:rPr>
        <w:t>ych</w:t>
      </w:r>
      <w:r w:rsidRPr="00D52813">
        <w:rPr>
          <w:rFonts w:ascii="Calibri" w:eastAsia="Calibri" w:hAnsi="Calibri" w:cs="Calibri"/>
          <w:color w:val="000000"/>
          <w:sz w:val="20"/>
          <w:szCs w:val="20"/>
        </w:rPr>
        <w:t xml:space="preserve"> przez </w:t>
      </w:r>
      <w:r w:rsidR="00D52813" w:rsidRPr="00D52813">
        <w:rPr>
          <w:rFonts w:ascii="Calibri" w:eastAsia="Calibri" w:hAnsi="Calibri" w:cs="Calibri"/>
          <w:color w:val="000000"/>
          <w:sz w:val="20"/>
          <w:szCs w:val="20"/>
        </w:rPr>
        <w:t>Uczestnika</w:t>
      </w:r>
      <w:r w:rsidRPr="00D52813">
        <w:rPr>
          <w:rFonts w:ascii="Calibri" w:eastAsia="Calibri" w:hAnsi="Calibri" w:cs="Calibri"/>
          <w:color w:val="000000"/>
          <w:sz w:val="20"/>
          <w:szCs w:val="20"/>
        </w:rPr>
        <w:t xml:space="preserve"> studia</w:t>
      </w:r>
      <w:r w:rsidR="00FB1C0C">
        <w:rPr>
          <w:rFonts w:ascii="Calibri" w:eastAsia="Calibri" w:hAnsi="Calibri" w:cs="Calibri"/>
          <w:color w:val="000000"/>
          <w:sz w:val="20"/>
          <w:szCs w:val="20"/>
        </w:rPr>
        <w:t>ch</w:t>
      </w:r>
      <w:r w:rsidRPr="00D52813">
        <w:rPr>
          <w:rFonts w:ascii="Calibri" w:eastAsia="Calibri" w:hAnsi="Calibri" w:cs="Calibri"/>
          <w:color w:val="000000"/>
          <w:sz w:val="20"/>
          <w:szCs w:val="20"/>
        </w:rPr>
        <w:t xml:space="preserve"> podyplomow</w:t>
      </w:r>
      <w:r w:rsidR="00FB1C0C">
        <w:rPr>
          <w:rFonts w:ascii="Calibri" w:eastAsia="Calibri" w:hAnsi="Calibri" w:cs="Calibri"/>
          <w:color w:val="000000"/>
          <w:sz w:val="20"/>
          <w:szCs w:val="20"/>
        </w:rPr>
        <w:t>ych</w:t>
      </w:r>
      <w:r w:rsidRPr="00D52813">
        <w:rPr>
          <w:rFonts w:ascii="Calibri" w:eastAsia="Calibri" w:hAnsi="Calibri" w:cs="Calibri"/>
          <w:color w:val="000000"/>
          <w:sz w:val="20"/>
          <w:szCs w:val="20"/>
        </w:rPr>
        <w:t xml:space="preserve"> Uczelnia może podjąć decyzję o ich nieuruchomieniu. W naborze letnim decyzję o nieuruchomieniu studiów podyplomowych Uczelnia podejmuje nie później niż na 14 dni przed rozpoczęciem zajęć, w naborze zimowym nie później niż na 7 dni przed rozpoczęciem zajęć.</w:t>
      </w:r>
    </w:p>
    <w:p w14:paraId="77F0964B" w14:textId="541DA97F" w:rsidR="00BB0063" w:rsidRPr="00D52813" w:rsidRDefault="00F07ED5">
      <w:pPr>
        <w:widowControl/>
        <w:numPr>
          <w:ilvl w:val="0"/>
          <w:numId w:val="4"/>
        </w:numPr>
        <w:jc w:val="both"/>
        <w:rPr>
          <w:rFonts w:ascii="Calibri" w:eastAsia="Calibri" w:hAnsi="Calibri" w:cs="Calibri"/>
          <w:color w:val="000000"/>
          <w:sz w:val="20"/>
          <w:szCs w:val="20"/>
        </w:rPr>
      </w:pPr>
      <w:r w:rsidRPr="00D52813">
        <w:rPr>
          <w:rFonts w:ascii="Calibri" w:eastAsia="Calibri" w:hAnsi="Calibri" w:cs="Calibri"/>
          <w:color w:val="000000"/>
          <w:sz w:val="20"/>
          <w:szCs w:val="20"/>
        </w:rPr>
        <w:t xml:space="preserve">W przypadku nieuruchomienia studiów podyplomowych </w:t>
      </w:r>
      <w:r w:rsidR="00D52813">
        <w:rPr>
          <w:rFonts w:ascii="Calibri" w:eastAsia="Calibri" w:hAnsi="Calibri" w:cs="Calibri"/>
          <w:color w:val="000000"/>
          <w:sz w:val="20"/>
          <w:szCs w:val="20"/>
        </w:rPr>
        <w:t xml:space="preserve">Uczestnik </w:t>
      </w:r>
      <w:r w:rsidRPr="00D52813">
        <w:rPr>
          <w:rFonts w:ascii="Calibri" w:eastAsia="Calibri" w:hAnsi="Calibri" w:cs="Calibri"/>
          <w:color w:val="000000"/>
          <w:sz w:val="20"/>
          <w:szCs w:val="20"/>
        </w:rPr>
        <w:t xml:space="preserve">ma prawo podjąć kształcenie na innych studiach podyplomowych, na które nabór nie został zamknięty do chwili złożenia przez </w:t>
      </w:r>
      <w:r w:rsidR="00D52813">
        <w:rPr>
          <w:rFonts w:ascii="Calibri" w:eastAsia="Calibri" w:hAnsi="Calibri" w:cs="Calibri"/>
          <w:color w:val="000000"/>
          <w:sz w:val="20"/>
          <w:szCs w:val="20"/>
        </w:rPr>
        <w:t>Uczestnika</w:t>
      </w:r>
      <w:r w:rsidRPr="00D52813">
        <w:rPr>
          <w:rFonts w:ascii="Calibri" w:eastAsia="Calibri" w:hAnsi="Calibri" w:cs="Calibri"/>
          <w:color w:val="000000"/>
          <w:sz w:val="20"/>
          <w:szCs w:val="20"/>
        </w:rPr>
        <w:t xml:space="preserve"> deklaracji o ich wyborze oraz dla których </w:t>
      </w:r>
      <w:r w:rsidR="00D52813">
        <w:rPr>
          <w:rFonts w:ascii="Calibri" w:eastAsia="Calibri" w:hAnsi="Calibri" w:cs="Calibri"/>
          <w:color w:val="000000"/>
          <w:sz w:val="20"/>
          <w:szCs w:val="20"/>
        </w:rPr>
        <w:t>Uczestnik</w:t>
      </w:r>
      <w:r w:rsidRPr="00D52813">
        <w:rPr>
          <w:rFonts w:ascii="Calibri" w:eastAsia="Calibri" w:hAnsi="Calibri" w:cs="Calibri"/>
          <w:color w:val="000000"/>
          <w:sz w:val="20"/>
          <w:szCs w:val="20"/>
        </w:rPr>
        <w:t xml:space="preserve"> spełnia warunki rekrutacyjne. </w:t>
      </w:r>
    </w:p>
    <w:p w14:paraId="63C2BE98" w14:textId="401F7BCB" w:rsidR="00BB0063" w:rsidRDefault="00F07ED5">
      <w:pPr>
        <w:widowControl/>
        <w:numPr>
          <w:ilvl w:val="0"/>
          <w:numId w:val="4"/>
        </w:numPr>
        <w:jc w:val="both"/>
        <w:rPr>
          <w:rFonts w:ascii="Calibri" w:eastAsia="Calibri" w:hAnsi="Calibri" w:cs="Calibri"/>
          <w:color w:val="000000"/>
          <w:sz w:val="20"/>
          <w:szCs w:val="20"/>
        </w:rPr>
      </w:pPr>
      <w:r w:rsidRPr="00D52813">
        <w:rPr>
          <w:rFonts w:ascii="Calibri" w:eastAsia="Calibri" w:hAnsi="Calibri" w:cs="Calibri"/>
          <w:color w:val="000000"/>
          <w:sz w:val="20"/>
          <w:szCs w:val="20"/>
        </w:rPr>
        <w:t xml:space="preserve">W przypadku, jeśli </w:t>
      </w:r>
      <w:r w:rsidR="00D52813">
        <w:rPr>
          <w:rFonts w:ascii="Calibri" w:eastAsia="Calibri" w:hAnsi="Calibri" w:cs="Calibri"/>
          <w:color w:val="000000"/>
          <w:sz w:val="20"/>
          <w:szCs w:val="20"/>
        </w:rPr>
        <w:t xml:space="preserve">Uczestnik </w:t>
      </w:r>
      <w:r w:rsidRPr="00D52813">
        <w:rPr>
          <w:rFonts w:ascii="Calibri" w:eastAsia="Calibri" w:hAnsi="Calibri" w:cs="Calibri"/>
          <w:color w:val="000000"/>
          <w:sz w:val="20"/>
          <w:szCs w:val="20"/>
        </w:rPr>
        <w:t xml:space="preserve">nie wybierze innego kierunku studiów w terminie 14 dni od dnia poinformowania przez Uczelnię o braku uruchomienia kierunku pierwotnie wybranego, oznacza to rezygnację ze studiowania bez konieczności składania dodatkowych oświadczeń woli. W </w:t>
      </w:r>
      <w:r w:rsidR="00153566">
        <w:rPr>
          <w:rFonts w:ascii="Calibri" w:eastAsia="Calibri" w:hAnsi="Calibri" w:cs="Calibri"/>
          <w:color w:val="000000"/>
          <w:sz w:val="20"/>
          <w:szCs w:val="20"/>
        </w:rPr>
        <w:t xml:space="preserve">powyższym przypadku </w:t>
      </w:r>
      <w:r w:rsidRPr="00D52813">
        <w:rPr>
          <w:rFonts w:ascii="Calibri" w:eastAsia="Calibri" w:hAnsi="Calibri" w:cs="Calibri"/>
          <w:color w:val="000000"/>
          <w:sz w:val="20"/>
          <w:szCs w:val="20"/>
        </w:rPr>
        <w:t xml:space="preserve">Uczelnia zwraca </w:t>
      </w:r>
      <w:r w:rsidR="00D52813">
        <w:rPr>
          <w:rFonts w:ascii="Calibri" w:eastAsia="Calibri" w:hAnsi="Calibri" w:cs="Calibri"/>
          <w:color w:val="000000"/>
          <w:sz w:val="20"/>
          <w:szCs w:val="20"/>
        </w:rPr>
        <w:t>Uczestnikowi</w:t>
      </w:r>
      <w:r w:rsidRPr="00D52813">
        <w:rPr>
          <w:rFonts w:ascii="Calibri" w:eastAsia="Calibri" w:hAnsi="Calibri" w:cs="Calibri"/>
          <w:color w:val="000000"/>
          <w:sz w:val="20"/>
          <w:szCs w:val="20"/>
        </w:rPr>
        <w:t xml:space="preserve"> wszelkie wniesione przez </w:t>
      </w:r>
      <w:r w:rsidR="00D52813">
        <w:rPr>
          <w:rFonts w:ascii="Calibri" w:eastAsia="Calibri" w:hAnsi="Calibri" w:cs="Calibri"/>
          <w:color w:val="000000"/>
          <w:sz w:val="20"/>
          <w:szCs w:val="20"/>
        </w:rPr>
        <w:t>Uczestnika</w:t>
      </w:r>
      <w:r w:rsidRPr="00D52813">
        <w:rPr>
          <w:rFonts w:ascii="Calibri" w:eastAsia="Calibri" w:hAnsi="Calibri" w:cs="Calibri"/>
          <w:color w:val="000000"/>
          <w:sz w:val="20"/>
          <w:szCs w:val="20"/>
        </w:rPr>
        <w:t xml:space="preserve"> opłaty, a niniejsza Umowa zostaje rozwiązana, po upływie terminu, o którym mowa powyżej.</w:t>
      </w:r>
    </w:p>
    <w:p w14:paraId="5E23824F" w14:textId="77777777" w:rsidR="00A352C1" w:rsidRPr="00A352C1" w:rsidRDefault="009813D6" w:rsidP="00A352C1">
      <w:pPr>
        <w:widowControl/>
        <w:numPr>
          <w:ilvl w:val="0"/>
          <w:numId w:val="4"/>
        </w:numPr>
        <w:autoSpaceDN w:val="0"/>
        <w:jc w:val="both"/>
        <w:rPr>
          <w:rFonts w:ascii="Calibri" w:eastAsia="Calibri" w:hAnsi="Calibri" w:cs="Calibri"/>
          <w:sz w:val="20"/>
          <w:szCs w:val="20"/>
        </w:rPr>
      </w:pPr>
      <w:r w:rsidRPr="00DC4F20">
        <w:rPr>
          <w:rFonts w:ascii="Calibri" w:eastAsia="NSimSun" w:hAnsi="Calibri" w:cs="Calibri"/>
          <w:kern w:val="2"/>
          <w:sz w:val="20"/>
          <w:szCs w:val="20"/>
          <w:lang w:bidi="hi-IN"/>
        </w:rPr>
        <w:t xml:space="preserve">Umowa zostaje zawarta na czas określony i ulega rozwiązaniu z dniem uzyskania pozytywnego wyniku ukończenia studiów </w:t>
      </w:r>
      <w:r w:rsidRPr="00DC4F20">
        <w:rPr>
          <w:rFonts w:ascii="Calibri" w:eastAsia="NSimSun" w:hAnsi="Calibri" w:cs="Calibri"/>
          <w:kern w:val="2"/>
          <w:sz w:val="20"/>
          <w:szCs w:val="20"/>
          <w:lang w:bidi="hi-IN"/>
        </w:rPr>
        <w:br/>
        <w:t xml:space="preserve">na zasadach określonych w Regulaminie studiów podyplomowych lub skreślenia z listy uczestników. </w:t>
      </w:r>
      <w:r w:rsidRPr="00937D8C">
        <w:rPr>
          <w:rFonts w:ascii="Calibri" w:eastAsia="NSimSun" w:hAnsi="Calibri" w:cs="Calibri"/>
          <w:kern w:val="2"/>
          <w:sz w:val="20"/>
          <w:szCs w:val="20"/>
          <w:lang w:bidi="hi-IN"/>
        </w:rPr>
        <w:t>Powyższe nie zwalnia Uczestnika studiów podyplomowych z obowiązku, co do uregulowania wszelkich płatności uczelni określonych w harmonogramie, chociażby data uzyskania pozytywnego wyniku ukończenia studiów przypadała przed datą płatności określonych w regulaminie</w:t>
      </w:r>
      <w:r>
        <w:rPr>
          <w:rFonts w:ascii="Calibri" w:eastAsia="NSimSun" w:hAnsi="Calibri" w:cs="Calibri"/>
          <w:kern w:val="2"/>
          <w:sz w:val="20"/>
          <w:szCs w:val="20"/>
          <w:lang w:bidi="hi-IN"/>
        </w:rPr>
        <w:t>.</w:t>
      </w:r>
    </w:p>
    <w:p w14:paraId="5B29F515" w14:textId="7BAE0734" w:rsidR="00A352C1" w:rsidRPr="005D15AE" w:rsidRDefault="00A352C1" w:rsidP="00A352C1">
      <w:pPr>
        <w:widowControl/>
        <w:numPr>
          <w:ilvl w:val="0"/>
          <w:numId w:val="4"/>
        </w:numPr>
        <w:autoSpaceDN w:val="0"/>
        <w:jc w:val="both"/>
        <w:rPr>
          <w:rFonts w:ascii="Calibri" w:eastAsia="Calibri" w:hAnsi="Calibri" w:cs="Calibri"/>
          <w:sz w:val="20"/>
          <w:szCs w:val="20"/>
        </w:rPr>
      </w:pPr>
      <w:r w:rsidRPr="00A352C1">
        <w:rPr>
          <w:rFonts w:ascii="Calibri" w:hAnsi="Calibri"/>
          <w:sz w:val="20"/>
          <w:szCs w:val="20"/>
        </w:rPr>
        <w:t>W przypadku zawarcia umowy na odległość (umowa zawarta z konsumentem w ramach zorganizowanego systemu zawierania umów na odległość, bez jednoczesnej fizycznej obecności stron, z wyłącznym wykorzystaniem jednego lub większej liczby środków porozumiewania się na odległość do chwili zawarcia umowy włącznie) Uczestnikowi przysługuje prawo odstąpienia od Umowy w terminie 14 dni bez podania jakiejkolwiek przyczyny. Bieg terminu do odstąpienia od Umowy rozpoczyna się od dnia zawarcia Umowy.</w:t>
      </w:r>
    </w:p>
    <w:p w14:paraId="5513651F" w14:textId="04ECC210" w:rsidR="005D15AE" w:rsidRPr="0006695D" w:rsidRDefault="005D15AE" w:rsidP="005D15AE">
      <w:pPr>
        <w:pStyle w:val="Akapitzlist"/>
        <w:numPr>
          <w:ilvl w:val="0"/>
          <w:numId w:val="4"/>
        </w:numPr>
        <w:autoSpaceDN w:val="0"/>
        <w:spacing w:before="0" w:after="0" w:line="240" w:lineRule="auto"/>
        <w:contextualSpacing/>
        <w:jc w:val="both"/>
        <w:rPr>
          <w:rFonts w:ascii="Calibri" w:hAnsi="Calibri"/>
          <w:sz w:val="20"/>
          <w:szCs w:val="20"/>
        </w:rPr>
      </w:pPr>
      <w:r w:rsidRPr="0006695D">
        <w:rPr>
          <w:rFonts w:ascii="Calibri" w:hAnsi="Calibri"/>
          <w:sz w:val="20"/>
          <w:szCs w:val="20"/>
        </w:rPr>
        <w:t xml:space="preserve">W celu odstąpienia od Umowy, Uczestnik powinien </w:t>
      </w:r>
      <w:r w:rsidRPr="36302401">
        <w:rPr>
          <w:rFonts w:asciiTheme="minorHAnsi" w:hAnsiTheme="minorHAnsi" w:cstheme="minorBidi"/>
          <w:sz w:val="20"/>
          <w:szCs w:val="20"/>
        </w:rPr>
        <w:t>złożyć stosowne oświadczenie w formie pisemnej lub drogą poczty elektronicznej</w:t>
      </w:r>
      <w:r w:rsidRPr="0006695D">
        <w:rPr>
          <w:rFonts w:ascii="Calibri" w:hAnsi="Calibri"/>
          <w:sz w:val="20"/>
          <w:szCs w:val="20"/>
        </w:rPr>
        <w:t>. Do zachowania terminu, o którym mowa ust. 5, wystarczy wysłanie oświadczenia o odstąpieniu od Umowy przed upływem tego terminu. Przykładowy wzór formularza o odstąpieniu od Umowy, z którego może skorzystać Uczestnik, jest dostępny w koncie rekrutacyjnym kandydata (ZPI) lub na stronie www Uczelni (adres strony:</w:t>
      </w:r>
      <w:r w:rsidR="00F53FAE">
        <w:rPr>
          <w:rFonts w:ascii="Calibri" w:hAnsi="Calibri"/>
          <w:sz w:val="20"/>
          <w:szCs w:val="20"/>
        </w:rPr>
        <w:t xml:space="preserve"> </w:t>
      </w:r>
      <w:r w:rsidR="002C791F" w:rsidRPr="00C83719">
        <w:rPr>
          <w:rFonts w:ascii="Calibri" w:eastAsia="Calibri" w:hAnsi="Calibri"/>
          <w:color w:val="000000"/>
          <w:sz w:val="20"/>
          <w:szCs w:val="20"/>
        </w:rPr>
        <w:t>www.wsb.pl/</w:t>
      </w:r>
      <w:r w:rsidR="002C791F">
        <w:rPr>
          <w:rFonts w:ascii="Calibri" w:eastAsia="Calibri" w:hAnsi="Calibri"/>
          <w:color w:val="000000"/>
          <w:sz w:val="20"/>
          <w:szCs w:val="20"/>
        </w:rPr>
        <w:t>poznan</w:t>
      </w:r>
      <w:r w:rsidR="002C791F" w:rsidRPr="00C83719">
        <w:rPr>
          <w:rFonts w:ascii="Calibri" w:eastAsia="Calibri" w:hAnsi="Calibri"/>
          <w:color w:val="000000"/>
          <w:sz w:val="20"/>
          <w:szCs w:val="20"/>
        </w:rPr>
        <w:t>/studia-i-szkolenia/studia-podyplomowe/zasady-rekrutacji</w:t>
      </w:r>
      <w:r w:rsidRPr="00F53FAE">
        <w:rPr>
          <w:rFonts w:ascii="Calibri" w:hAnsi="Calibri"/>
          <w:sz w:val="20"/>
          <w:szCs w:val="20"/>
        </w:rPr>
        <w:t>).</w:t>
      </w:r>
    </w:p>
    <w:p w14:paraId="1CAC59DA" w14:textId="77777777" w:rsidR="00BC273E" w:rsidRPr="00BC273E" w:rsidRDefault="005D15AE" w:rsidP="005D15AE">
      <w:pPr>
        <w:pStyle w:val="Akapitzlist"/>
        <w:widowControl/>
        <w:numPr>
          <w:ilvl w:val="0"/>
          <w:numId w:val="4"/>
        </w:numPr>
        <w:pBdr>
          <w:top w:val="nil"/>
          <w:left w:val="nil"/>
          <w:bottom w:val="nil"/>
          <w:right w:val="nil"/>
          <w:between w:val="nil"/>
        </w:pBdr>
        <w:autoSpaceDN w:val="0"/>
        <w:spacing w:before="0" w:after="0" w:line="240" w:lineRule="auto"/>
        <w:contextualSpacing/>
        <w:jc w:val="both"/>
        <w:rPr>
          <w:rFonts w:ascii="Calibri" w:eastAsia="Calibri" w:hAnsi="Calibri"/>
          <w:color w:val="000000"/>
          <w:sz w:val="20"/>
          <w:szCs w:val="20"/>
        </w:rPr>
      </w:pPr>
      <w:r w:rsidRPr="00BC273E">
        <w:rPr>
          <w:rFonts w:ascii="Calibri" w:hAnsi="Calibri"/>
          <w:sz w:val="20"/>
          <w:szCs w:val="20"/>
        </w:rPr>
        <w:t xml:space="preserve">Odstąpienie od Umowy jest równoznaczne z rezygnacją ze studiów. W przypadku odstąpienia od Umowy Uczestnik nie ponosi jakichkolwiek kosztów czesnego, ani opłat dodatkowych, o których mowa w Umowie, z wyłączeniem świadczenia spełnionego do momentu odstąpienia od Umowy, o którym mowa w ust. 8. </w:t>
      </w:r>
    </w:p>
    <w:p w14:paraId="0298410B" w14:textId="2A125750" w:rsidR="005D15AE" w:rsidRPr="00BC273E" w:rsidRDefault="005D15AE" w:rsidP="005D15AE">
      <w:pPr>
        <w:pStyle w:val="Akapitzlist"/>
        <w:widowControl/>
        <w:numPr>
          <w:ilvl w:val="0"/>
          <w:numId w:val="4"/>
        </w:numPr>
        <w:pBdr>
          <w:top w:val="nil"/>
          <w:left w:val="nil"/>
          <w:bottom w:val="nil"/>
          <w:right w:val="nil"/>
          <w:between w:val="nil"/>
        </w:pBdr>
        <w:autoSpaceDN w:val="0"/>
        <w:spacing w:before="0" w:after="0" w:line="240" w:lineRule="auto"/>
        <w:contextualSpacing/>
        <w:jc w:val="both"/>
        <w:rPr>
          <w:rFonts w:ascii="Calibri" w:eastAsia="Calibri" w:hAnsi="Calibri"/>
          <w:color w:val="000000"/>
          <w:sz w:val="20"/>
          <w:szCs w:val="20"/>
        </w:rPr>
      </w:pPr>
      <w:r w:rsidRPr="00BC273E">
        <w:rPr>
          <w:rFonts w:ascii="Calibri" w:hAnsi="Calibri"/>
          <w:sz w:val="20"/>
          <w:szCs w:val="20"/>
        </w:rPr>
        <w:t>W przypadku odstąpienia od umowy po zgłoszeniu żądania przez Uczestnika rozpoczęcia wykonywania usługi przed upływem terminu do odstąpienia od Umowy, Uczestnik ma obowiązek zapłaty za świadczenia spełnione do chwili odstąpienia od Umowy. Kwotę zapłaty oblicza się proporcjonalnie do zakresu spełnionego świadczenia, z uwzględnieniem uzgodnionych w Umowie opłat za studia.</w:t>
      </w:r>
    </w:p>
    <w:p w14:paraId="2603F427" w14:textId="77777777" w:rsidR="005D15AE" w:rsidRPr="0006695D" w:rsidRDefault="005D15AE" w:rsidP="005D15AE">
      <w:pPr>
        <w:pStyle w:val="Akapitzlist"/>
        <w:numPr>
          <w:ilvl w:val="0"/>
          <w:numId w:val="4"/>
        </w:numPr>
        <w:autoSpaceDN w:val="0"/>
        <w:spacing w:before="0" w:after="0" w:line="240" w:lineRule="auto"/>
        <w:contextualSpacing/>
        <w:jc w:val="both"/>
        <w:rPr>
          <w:rFonts w:ascii="Calibri" w:hAnsi="Calibri"/>
          <w:sz w:val="20"/>
          <w:szCs w:val="20"/>
        </w:rPr>
      </w:pPr>
      <w:r w:rsidRPr="7CF58831">
        <w:rPr>
          <w:rFonts w:ascii="Calibri" w:hAnsi="Calibri"/>
          <w:sz w:val="20"/>
          <w:szCs w:val="20"/>
        </w:rPr>
        <w:t xml:space="preserve">Zmiany postanowień Umowy wymagają przynajmniej formy dokumentowej pod rygorem nieważności. </w:t>
      </w:r>
    </w:p>
    <w:p w14:paraId="00BA35A5" w14:textId="77777777" w:rsidR="005D15AE" w:rsidRPr="0006695D" w:rsidRDefault="005D15AE" w:rsidP="005D15AE">
      <w:pPr>
        <w:pStyle w:val="Akapitzlist"/>
        <w:numPr>
          <w:ilvl w:val="0"/>
          <w:numId w:val="4"/>
        </w:numPr>
        <w:autoSpaceDN w:val="0"/>
        <w:spacing w:before="0" w:after="0" w:line="240" w:lineRule="auto"/>
        <w:contextualSpacing/>
        <w:jc w:val="both"/>
        <w:rPr>
          <w:rFonts w:ascii="Calibri" w:hAnsi="Calibri"/>
          <w:sz w:val="20"/>
          <w:szCs w:val="20"/>
        </w:rPr>
      </w:pPr>
      <w:r w:rsidRPr="0006695D">
        <w:rPr>
          <w:rFonts w:ascii="Calibri" w:hAnsi="Calibri"/>
          <w:sz w:val="20"/>
          <w:szCs w:val="20"/>
        </w:rPr>
        <w:t xml:space="preserve">W sprawach nieuregulowanych Umową stosuje się przepisy Regulaminu opłat, Regulaminu studiów podyplomowych, Regulaminu promocji, Statutu Uczelni, ustawy - Prawo o szkolnictwie wyższym i nauce </w:t>
      </w:r>
      <w:r>
        <w:rPr>
          <w:rFonts w:ascii="Calibri" w:hAnsi="Calibri"/>
          <w:sz w:val="20"/>
          <w:szCs w:val="20"/>
        </w:rPr>
        <w:t>oraz inne właściwe przepisy prawa powszechnie obowiązującego</w:t>
      </w:r>
      <w:r w:rsidRPr="0006695D">
        <w:rPr>
          <w:rFonts w:ascii="Calibri" w:hAnsi="Calibri"/>
          <w:sz w:val="20"/>
          <w:szCs w:val="20"/>
        </w:rPr>
        <w:t>.</w:t>
      </w:r>
    </w:p>
    <w:p w14:paraId="02A8AB46" w14:textId="77777777" w:rsidR="005D15AE" w:rsidRPr="0006695D" w:rsidRDefault="005D15AE" w:rsidP="005D15AE">
      <w:pPr>
        <w:pStyle w:val="Akapitzlist"/>
        <w:numPr>
          <w:ilvl w:val="0"/>
          <w:numId w:val="4"/>
        </w:numPr>
        <w:autoSpaceDN w:val="0"/>
        <w:spacing w:before="0" w:after="0" w:line="240" w:lineRule="auto"/>
        <w:contextualSpacing/>
        <w:jc w:val="both"/>
        <w:rPr>
          <w:rFonts w:ascii="Calibri" w:hAnsi="Calibri"/>
          <w:sz w:val="20"/>
          <w:szCs w:val="20"/>
        </w:rPr>
      </w:pPr>
      <w:r w:rsidRPr="0006695D">
        <w:rPr>
          <w:rFonts w:ascii="Calibri" w:hAnsi="Calibri"/>
          <w:sz w:val="20"/>
          <w:szCs w:val="20"/>
        </w:rPr>
        <w:t>W przypadku zawarcia Umowy w dwóch wersjach językowych i powstania rozbieżności interpretacyjnych, pomiędzy poszczególnymi wersjami językowymi umowy, pierwszeństwo wykładni ma umowa sporządzona w języku polskim. Umowa podlega prawu polskiemu.</w:t>
      </w:r>
    </w:p>
    <w:p w14:paraId="259FEF80" w14:textId="12371808" w:rsidR="00C70EDF" w:rsidRPr="004B4084" w:rsidRDefault="00C70EDF" w:rsidP="00C70EDF">
      <w:pPr>
        <w:pStyle w:val="Akapitzlist"/>
        <w:numPr>
          <w:ilvl w:val="0"/>
          <w:numId w:val="4"/>
        </w:numPr>
        <w:autoSpaceDN w:val="0"/>
        <w:spacing w:before="0" w:after="0" w:line="240" w:lineRule="auto"/>
        <w:contextualSpacing/>
        <w:jc w:val="both"/>
        <w:rPr>
          <w:rFonts w:ascii="Calibri" w:hAnsi="Calibri"/>
          <w:sz w:val="20"/>
          <w:szCs w:val="20"/>
        </w:rPr>
      </w:pPr>
      <w:r w:rsidRPr="0006695D">
        <w:rPr>
          <w:rFonts w:ascii="Calibri" w:hAnsi="Calibri"/>
          <w:sz w:val="20"/>
          <w:szCs w:val="20"/>
        </w:rPr>
        <w:t xml:space="preserve">Wszelkie reklamacje związane z wykonywaniem Umowy mogą być zgłaszane drogą listowną na adres Uczelni lub za pośrednictwem poczty elektronicznej, której </w:t>
      </w:r>
      <w:r w:rsidRPr="004B4084">
        <w:rPr>
          <w:rFonts w:ascii="Calibri" w:hAnsi="Calibri"/>
          <w:sz w:val="20"/>
          <w:szCs w:val="20"/>
        </w:rPr>
        <w:t xml:space="preserve">adres został wskazany w Umowie. Uczelnia jest obowiązana udzielić odpowiedzi na reklamację Uczestnika w terminie 30 dni od dnia jej otrzymania. </w:t>
      </w:r>
      <w:r w:rsidRPr="004B4084">
        <w:rPr>
          <w:rFonts w:asciiTheme="minorHAnsi" w:hAnsiTheme="minorHAnsi" w:cstheme="minorBidi"/>
          <w:sz w:val="20"/>
          <w:szCs w:val="20"/>
        </w:rPr>
        <w:t>Dane adresowe:</w:t>
      </w:r>
      <w:r w:rsidR="002C791F" w:rsidRPr="002C791F">
        <w:rPr>
          <w:rFonts w:asciiTheme="minorHAnsi" w:eastAsia="Calibri" w:hAnsiTheme="minorHAnsi" w:cstheme="minorHAnsi"/>
          <w:color w:val="000000"/>
          <w:sz w:val="20"/>
          <w:szCs w:val="20"/>
        </w:rPr>
        <w:t xml:space="preserve"> </w:t>
      </w:r>
      <w:r w:rsidR="002C791F" w:rsidRPr="002B3546">
        <w:rPr>
          <w:rFonts w:asciiTheme="minorHAnsi" w:eastAsia="Calibri" w:hAnsiTheme="minorHAnsi" w:cstheme="minorHAnsi"/>
          <w:color w:val="000000"/>
          <w:sz w:val="20"/>
          <w:szCs w:val="20"/>
        </w:rPr>
        <w:t>Wydział Finansów i Bankowości Wyższej Szkoły Bankowej w Poznaniu</w:t>
      </w:r>
      <w:r w:rsidR="002C791F" w:rsidRPr="0016132E">
        <w:rPr>
          <w:rFonts w:asciiTheme="minorHAnsi" w:eastAsia="Calibri" w:hAnsiTheme="minorHAnsi" w:cstheme="minorHAnsi"/>
          <w:color w:val="000000"/>
          <w:sz w:val="20"/>
          <w:szCs w:val="20"/>
        </w:rPr>
        <w:t xml:space="preserve">, </w:t>
      </w:r>
      <w:r w:rsidR="002C791F" w:rsidRPr="002B3546">
        <w:rPr>
          <w:rFonts w:asciiTheme="minorHAnsi" w:eastAsia="Calibri" w:hAnsiTheme="minorHAnsi" w:cstheme="minorHAnsi"/>
          <w:color w:val="000000"/>
          <w:sz w:val="20"/>
          <w:szCs w:val="20"/>
        </w:rPr>
        <w:t>61-895</w:t>
      </w:r>
      <w:r w:rsidR="002C791F" w:rsidRPr="0016132E">
        <w:rPr>
          <w:rFonts w:asciiTheme="minorHAnsi" w:eastAsia="Calibri" w:hAnsiTheme="minorHAnsi" w:cstheme="minorHAnsi"/>
          <w:color w:val="000000"/>
          <w:sz w:val="20"/>
          <w:szCs w:val="20"/>
        </w:rPr>
        <w:t xml:space="preserve"> </w:t>
      </w:r>
      <w:r w:rsidR="002C791F">
        <w:rPr>
          <w:rFonts w:asciiTheme="minorHAnsi" w:eastAsia="Calibri" w:hAnsiTheme="minorHAnsi" w:cstheme="minorHAnsi"/>
          <w:color w:val="000000"/>
          <w:sz w:val="20"/>
          <w:szCs w:val="20"/>
        </w:rPr>
        <w:t>Poznań</w:t>
      </w:r>
      <w:r w:rsidR="002C791F" w:rsidRPr="0016132E">
        <w:rPr>
          <w:rFonts w:asciiTheme="minorHAnsi" w:eastAsia="Calibri" w:hAnsiTheme="minorHAnsi" w:cstheme="minorHAnsi"/>
          <w:color w:val="000000"/>
          <w:sz w:val="20"/>
          <w:szCs w:val="20"/>
        </w:rPr>
        <w:t xml:space="preserve">, </w:t>
      </w:r>
      <w:r w:rsidR="002C791F" w:rsidRPr="002B3546">
        <w:rPr>
          <w:rFonts w:asciiTheme="minorHAnsi" w:eastAsia="Calibri" w:hAnsiTheme="minorHAnsi" w:cstheme="minorHAnsi"/>
          <w:color w:val="000000"/>
          <w:sz w:val="20"/>
          <w:szCs w:val="20"/>
        </w:rPr>
        <w:t>ul. Powstańców Wielkopolskich 5</w:t>
      </w:r>
      <w:r w:rsidR="002C791F">
        <w:rPr>
          <w:rFonts w:asciiTheme="minorHAnsi" w:eastAsia="Calibri" w:hAnsiTheme="minorHAnsi" w:cstheme="minorHAnsi"/>
          <w:color w:val="000000"/>
          <w:sz w:val="20"/>
          <w:szCs w:val="20"/>
        </w:rPr>
        <w:t xml:space="preserve"> </w:t>
      </w:r>
      <w:r w:rsidR="002C791F" w:rsidRPr="0016132E">
        <w:rPr>
          <w:rFonts w:asciiTheme="minorHAnsi" w:eastAsia="Calibri" w:hAnsiTheme="minorHAnsi" w:cstheme="minorHAnsi"/>
          <w:color w:val="000000"/>
          <w:sz w:val="20"/>
          <w:szCs w:val="20"/>
        </w:rPr>
        <w:t xml:space="preserve">lub za pośrednictwem poczty elektronicznej </w:t>
      </w:r>
      <w:r w:rsidR="002C791F">
        <w:rPr>
          <w:rFonts w:asciiTheme="minorHAnsi" w:eastAsia="Calibri" w:hAnsiTheme="minorHAnsi" w:cstheme="minorHAnsi"/>
          <w:color w:val="000000"/>
          <w:sz w:val="20"/>
          <w:szCs w:val="20"/>
        </w:rPr>
        <w:t>reklamacje</w:t>
      </w:r>
      <w:r w:rsidR="002C791F" w:rsidRPr="0016132E">
        <w:rPr>
          <w:rFonts w:asciiTheme="minorHAnsi" w:eastAsia="Calibri" w:hAnsiTheme="minorHAnsi" w:cstheme="minorHAnsi"/>
          <w:color w:val="000000"/>
          <w:sz w:val="20"/>
          <w:szCs w:val="20"/>
        </w:rPr>
        <w:t>@wsb.</w:t>
      </w:r>
      <w:r w:rsidR="002C791F">
        <w:rPr>
          <w:rFonts w:asciiTheme="minorHAnsi" w:eastAsia="Calibri" w:hAnsiTheme="minorHAnsi" w:cstheme="minorHAnsi"/>
          <w:color w:val="000000"/>
          <w:sz w:val="20"/>
          <w:szCs w:val="20"/>
        </w:rPr>
        <w:t>poznan</w:t>
      </w:r>
      <w:r w:rsidR="002C791F" w:rsidRPr="0016132E">
        <w:rPr>
          <w:rFonts w:asciiTheme="minorHAnsi" w:eastAsia="Calibri" w:hAnsiTheme="minorHAnsi" w:cstheme="minorHAnsi"/>
          <w:color w:val="000000"/>
          <w:sz w:val="20"/>
          <w:szCs w:val="20"/>
        </w:rPr>
        <w:t>.pl</w:t>
      </w:r>
      <w:r w:rsidRPr="004B4084">
        <w:rPr>
          <w:rFonts w:asciiTheme="minorHAnsi" w:hAnsiTheme="minorHAnsi" w:cstheme="minorBidi"/>
          <w:spacing w:val="2"/>
          <w:sz w:val="20"/>
          <w:szCs w:val="20"/>
          <w:shd w:val="clear" w:color="auto" w:fill="FFFFFF"/>
        </w:rPr>
        <w:t>.</w:t>
      </w:r>
    </w:p>
    <w:p w14:paraId="03B3D1FA" w14:textId="77777777" w:rsidR="00C70EDF" w:rsidRDefault="00C70EDF" w:rsidP="00C70EDF">
      <w:pPr>
        <w:pStyle w:val="Akapitzlist"/>
        <w:numPr>
          <w:ilvl w:val="0"/>
          <w:numId w:val="4"/>
        </w:numPr>
        <w:autoSpaceDN w:val="0"/>
        <w:spacing w:before="0" w:after="0" w:line="240" w:lineRule="auto"/>
        <w:contextualSpacing/>
        <w:jc w:val="both"/>
        <w:rPr>
          <w:rFonts w:ascii="Calibri" w:hAnsi="Calibri"/>
          <w:sz w:val="20"/>
          <w:szCs w:val="20"/>
        </w:rPr>
      </w:pPr>
      <w:r w:rsidRPr="0C2195A8">
        <w:rPr>
          <w:rFonts w:ascii="Calibri" w:hAnsi="Calibri"/>
          <w:sz w:val="20"/>
          <w:szCs w:val="20"/>
        </w:rPr>
        <w:t xml:space="preserve">Uczelnia informuje o możliwości pozasądowych sposobów rozpatrywania reklamacji i dochodzenia roszczeń wynikających </w:t>
      </w:r>
      <w:r>
        <w:br/>
      </w:r>
      <w:r w:rsidRPr="0C2195A8">
        <w:rPr>
          <w:rFonts w:ascii="Calibri" w:hAnsi="Calibri"/>
          <w:sz w:val="20"/>
          <w:szCs w:val="20"/>
        </w:rPr>
        <w:t>z Umowy. Szczegółowe informacje na ten temat dostępne są pod adresem http://www.polubowne.uokik.gov.pl. Dodatkowo pod adresem http://ec.europa.eu/consumers/odr dostępna jest platforma internetowego systemu rozstrzygania sporów pomiędzy konsumentami i przedsiębiorcami na szczeblu unijnym. Do prowadzenia postępowania w sprawie pozasądowego rozwiązywania sporów konsumenckich konieczna jest zgoda obu stron sporu.</w:t>
      </w:r>
    </w:p>
    <w:p w14:paraId="248B1A72" w14:textId="77777777" w:rsidR="00C70EDF" w:rsidRPr="00373D57" w:rsidRDefault="00C70EDF" w:rsidP="00C70EDF">
      <w:pPr>
        <w:pStyle w:val="Akapitzlist"/>
        <w:numPr>
          <w:ilvl w:val="0"/>
          <w:numId w:val="4"/>
        </w:numPr>
        <w:autoSpaceDN w:val="0"/>
        <w:spacing w:before="0" w:after="0" w:line="240" w:lineRule="auto"/>
        <w:contextualSpacing/>
        <w:jc w:val="both"/>
        <w:rPr>
          <w:rFonts w:ascii="Calibri" w:hAnsi="Calibri"/>
          <w:sz w:val="20"/>
          <w:szCs w:val="20"/>
        </w:rPr>
      </w:pPr>
      <w:r>
        <w:rPr>
          <w:rFonts w:ascii="Calibri" w:hAnsi="Calibri"/>
          <w:sz w:val="20"/>
          <w:szCs w:val="20"/>
        </w:rPr>
        <w:t xml:space="preserve">Umowa wchodzi w życie z dniem podpisania przez ostatnią ze Stron. </w:t>
      </w:r>
    </w:p>
    <w:p w14:paraId="5BBC060D" w14:textId="73AC1479" w:rsidR="00DC08E2" w:rsidRPr="00A352C1" w:rsidRDefault="00DC08E2" w:rsidP="00C70EDF">
      <w:pPr>
        <w:widowControl/>
        <w:pBdr>
          <w:top w:val="nil"/>
          <w:left w:val="nil"/>
          <w:bottom w:val="nil"/>
          <w:right w:val="nil"/>
          <w:between w:val="nil"/>
        </w:pBdr>
        <w:autoSpaceDN w:val="0"/>
        <w:jc w:val="both"/>
        <w:rPr>
          <w:rFonts w:ascii="Calibri" w:eastAsia="Calibri" w:hAnsi="Calibri" w:cs="Calibri"/>
          <w:color w:val="000000"/>
          <w:sz w:val="20"/>
          <w:szCs w:val="20"/>
        </w:rPr>
      </w:pPr>
    </w:p>
    <w:tbl>
      <w:tblPr>
        <w:tblW w:w="5000" w:type="pct"/>
        <w:tblLook w:val="0400" w:firstRow="0" w:lastRow="0" w:firstColumn="0" w:lastColumn="0" w:noHBand="0" w:noVBand="1"/>
      </w:tblPr>
      <w:tblGrid>
        <w:gridCol w:w="5357"/>
        <w:gridCol w:w="5415"/>
      </w:tblGrid>
      <w:tr w:rsidR="00DC08E2" w:rsidRPr="00325A60" w14:paraId="60AFA348" w14:textId="77777777" w:rsidTr="00DC08E2">
        <w:trPr>
          <w:cantSplit/>
        </w:trPr>
        <w:tc>
          <w:tcPr>
            <w:tcW w:w="5357" w:type="dxa"/>
            <w:shd w:val="clear" w:color="auto" w:fill="auto"/>
          </w:tcPr>
          <w:p w14:paraId="29F6742D" w14:textId="77777777" w:rsidR="00DC08E2" w:rsidRPr="00DC08E2" w:rsidRDefault="00DC08E2" w:rsidP="00DC08E2">
            <w:pPr>
              <w:widowControl/>
              <w:jc w:val="center"/>
              <w:rPr>
                <w:rFonts w:ascii="Calibri" w:eastAsia="Calibri" w:hAnsi="Calibri" w:cs="Calibri"/>
                <w:color w:val="000000"/>
                <w:sz w:val="20"/>
                <w:szCs w:val="20"/>
              </w:rPr>
            </w:pPr>
            <w:bookmarkStart w:id="5" w:name="_Hlk67580931"/>
          </w:p>
          <w:p w14:paraId="6ED39C6A" w14:textId="77777777" w:rsidR="00DC08E2" w:rsidRPr="00DC08E2" w:rsidRDefault="00DC08E2" w:rsidP="00DC08E2">
            <w:pPr>
              <w:widowControl/>
              <w:jc w:val="center"/>
              <w:rPr>
                <w:rFonts w:ascii="Calibri" w:eastAsia="Calibri" w:hAnsi="Calibri" w:cs="Calibri"/>
                <w:color w:val="000000"/>
                <w:sz w:val="20"/>
                <w:szCs w:val="20"/>
              </w:rPr>
            </w:pPr>
          </w:p>
          <w:p w14:paraId="472485F2" w14:textId="77777777" w:rsidR="00DC08E2" w:rsidRPr="00DC08E2" w:rsidRDefault="00DC08E2" w:rsidP="00DC08E2">
            <w:pPr>
              <w:widowControl/>
              <w:jc w:val="center"/>
              <w:rPr>
                <w:rFonts w:ascii="Calibri" w:eastAsia="Calibri" w:hAnsi="Calibri" w:cs="Calibri"/>
                <w:color w:val="000000"/>
                <w:sz w:val="20"/>
                <w:szCs w:val="20"/>
              </w:rPr>
            </w:pPr>
          </w:p>
          <w:p w14:paraId="5F335D12" w14:textId="77777777" w:rsidR="00DC08E2" w:rsidRPr="00DC08E2" w:rsidRDefault="00DC08E2" w:rsidP="00DC08E2">
            <w:pPr>
              <w:widowControl/>
              <w:jc w:val="center"/>
              <w:rPr>
                <w:rFonts w:ascii="Calibri" w:eastAsia="Calibri" w:hAnsi="Calibri" w:cs="Calibri"/>
                <w:color w:val="000000"/>
                <w:sz w:val="20"/>
                <w:szCs w:val="20"/>
              </w:rPr>
            </w:pPr>
          </w:p>
          <w:p w14:paraId="5086524E" w14:textId="77777777" w:rsidR="00DC08E2" w:rsidRPr="00D42E1A" w:rsidRDefault="00DC08E2" w:rsidP="00FC7C0D">
            <w:pPr>
              <w:widowControl/>
              <w:jc w:val="center"/>
              <w:rPr>
                <w:rFonts w:ascii="Calibri" w:eastAsia="Calibri" w:hAnsi="Calibri" w:cs="Calibri"/>
                <w:color w:val="FFFFFF" w:themeColor="background1"/>
                <w:sz w:val="4"/>
                <w:szCs w:val="4"/>
              </w:rPr>
            </w:pPr>
            <w:r w:rsidRPr="00D42E1A">
              <w:rPr>
                <w:rFonts w:ascii="Calibri" w:eastAsia="Calibri" w:hAnsi="Calibri" w:cs="Calibri"/>
                <w:color w:val="FFFFFF" w:themeColor="background1"/>
                <w:sz w:val="4"/>
                <w:szCs w:val="4"/>
              </w:rPr>
              <w:t xml:space="preserve">[[!sigField1:signer1:signature(sigType="OtpSignature",batch=1):label("Podpisz </w:t>
            </w:r>
            <w:proofErr w:type="spellStart"/>
            <w:r w:rsidRPr="00D42E1A">
              <w:rPr>
                <w:rFonts w:ascii="Calibri" w:eastAsia="Calibri" w:hAnsi="Calibri" w:cs="Calibri"/>
                <w:color w:val="FFFFFF" w:themeColor="background1"/>
                <w:sz w:val="4"/>
                <w:szCs w:val="4"/>
              </w:rPr>
              <w:t>SMSem</w:t>
            </w:r>
            <w:proofErr w:type="spellEnd"/>
            <w:r w:rsidRPr="00D42E1A">
              <w:rPr>
                <w:rFonts w:ascii="Calibri" w:eastAsia="Calibri" w:hAnsi="Calibri" w:cs="Calibri"/>
                <w:color w:val="FFFFFF" w:themeColor="background1"/>
                <w:sz w:val="4"/>
                <w:szCs w:val="4"/>
              </w:rPr>
              <w:t>"):</w:t>
            </w:r>
            <w:proofErr w:type="spellStart"/>
            <w:r w:rsidRPr="00D42E1A">
              <w:rPr>
                <w:rFonts w:ascii="Calibri" w:eastAsia="Calibri" w:hAnsi="Calibri" w:cs="Calibri"/>
                <w:color w:val="FFFFFF" w:themeColor="background1"/>
                <w:sz w:val="4"/>
                <w:szCs w:val="4"/>
              </w:rPr>
              <w:t>size</w:t>
            </w:r>
            <w:proofErr w:type="spellEnd"/>
            <w:r w:rsidRPr="00D42E1A">
              <w:rPr>
                <w:rFonts w:ascii="Calibri" w:eastAsia="Calibri" w:hAnsi="Calibri" w:cs="Calibri"/>
                <w:color w:val="FFFFFF" w:themeColor="background1"/>
                <w:sz w:val="4"/>
                <w:szCs w:val="4"/>
              </w:rPr>
              <w:t>(</w:t>
            </w:r>
            <w:proofErr w:type="spellStart"/>
            <w:r w:rsidRPr="00D42E1A">
              <w:rPr>
                <w:rFonts w:ascii="Calibri" w:eastAsia="Calibri" w:hAnsi="Calibri" w:cs="Calibri"/>
                <w:color w:val="FFFFFF" w:themeColor="background1"/>
                <w:sz w:val="4"/>
                <w:szCs w:val="4"/>
              </w:rPr>
              <w:t>width</w:t>
            </w:r>
            <w:proofErr w:type="spellEnd"/>
            <w:r w:rsidRPr="00D42E1A">
              <w:rPr>
                <w:rFonts w:ascii="Calibri" w:eastAsia="Calibri" w:hAnsi="Calibri" w:cs="Calibri"/>
                <w:color w:val="FFFFFF" w:themeColor="background1"/>
                <w:sz w:val="4"/>
                <w:szCs w:val="4"/>
              </w:rPr>
              <w:t>=150,height=60)]]</w:t>
            </w:r>
          </w:p>
          <w:p w14:paraId="4C106136" w14:textId="77777777" w:rsidR="00DC08E2" w:rsidRPr="00DC08E2" w:rsidRDefault="00DC08E2" w:rsidP="00DC08E2">
            <w:pPr>
              <w:widowControl/>
              <w:jc w:val="center"/>
              <w:rPr>
                <w:rFonts w:ascii="Calibri" w:eastAsia="Calibri" w:hAnsi="Calibri" w:cs="Calibri"/>
                <w:color w:val="000000"/>
                <w:sz w:val="20"/>
                <w:szCs w:val="20"/>
              </w:rPr>
            </w:pPr>
          </w:p>
          <w:p w14:paraId="2B6E3D85" w14:textId="77777777" w:rsidR="00DC08E2" w:rsidRPr="00DC08E2" w:rsidRDefault="00DC08E2" w:rsidP="00FC7C0D">
            <w:pPr>
              <w:widowControl/>
              <w:jc w:val="center"/>
              <w:rPr>
                <w:rFonts w:ascii="Calibri" w:eastAsia="Calibri" w:hAnsi="Calibri" w:cs="Calibri"/>
                <w:color w:val="000000"/>
                <w:sz w:val="20"/>
                <w:szCs w:val="20"/>
              </w:rPr>
            </w:pPr>
            <w:r w:rsidRPr="00DC08E2">
              <w:rPr>
                <w:rFonts w:ascii="Calibri" w:eastAsia="Calibri" w:hAnsi="Calibri" w:cs="Calibri"/>
                <w:color w:val="000000"/>
                <w:sz w:val="20"/>
                <w:szCs w:val="20"/>
              </w:rPr>
              <w:t>.......................................................</w:t>
            </w:r>
          </w:p>
          <w:p w14:paraId="3F3AD62E" w14:textId="097CD81E" w:rsidR="00DC08E2" w:rsidRPr="00DC08E2" w:rsidRDefault="0055270B" w:rsidP="00FC7C0D">
            <w:pPr>
              <w:widowControl/>
              <w:jc w:val="center"/>
              <w:rPr>
                <w:rFonts w:ascii="Calibri" w:eastAsia="Calibri" w:hAnsi="Calibri" w:cs="Calibri"/>
                <w:color w:val="000000"/>
                <w:sz w:val="20"/>
                <w:szCs w:val="20"/>
              </w:rPr>
            </w:pPr>
            <w:r>
              <w:rPr>
                <w:rFonts w:ascii="Calibri" w:eastAsia="Calibri" w:hAnsi="Calibri" w:cs="Calibri"/>
                <w:color w:val="000000"/>
                <w:sz w:val="20"/>
                <w:szCs w:val="20"/>
              </w:rPr>
              <w:t xml:space="preserve">Data i </w:t>
            </w:r>
            <w:r w:rsidR="00DC08E2" w:rsidRPr="00DC08E2">
              <w:rPr>
                <w:rFonts w:ascii="Calibri" w:eastAsia="Calibri" w:hAnsi="Calibri" w:cs="Calibri"/>
                <w:color w:val="000000"/>
                <w:sz w:val="20"/>
                <w:szCs w:val="20"/>
              </w:rPr>
              <w:t xml:space="preserve">podpis </w:t>
            </w:r>
            <w:r w:rsidR="00DC08E2">
              <w:rPr>
                <w:rFonts w:ascii="Calibri" w:eastAsia="Calibri" w:hAnsi="Calibri" w:cs="Calibri"/>
                <w:color w:val="000000"/>
                <w:sz w:val="20"/>
                <w:szCs w:val="20"/>
              </w:rPr>
              <w:t>Uczestnika</w:t>
            </w:r>
          </w:p>
        </w:tc>
        <w:tc>
          <w:tcPr>
            <w:tcW w:w="5415" w:type="dxa"/>
            <w:shd w:val="clear" w:color="auto" w:fill="auto"/>
          </w:tcPr>
          <w:p w14:paraId="4F378BC3" w14:textId="77777777" w:rsidR="00DC08E2" w:rsidRPr="00CA424E" w:rsidRDefault="00DC08E2" w:rsidP="00DC08E2">
            <w:pPr>
              <w:ind w:left="360"/>
              <w:jc w:val="center"/>
              <w:rPr>
                <w:rFonts w:ascii="Calibri" w:eastAsia="Calibri" w:hAnsi="Calibri" w:cs="Calibri"/>
                <w:sz w:val="20"/>
                <w:szCs w:val="20"/>
              </w:rPr>
            </w:pPr>
          </w:p>
          <w:p w14:paraId="20F984A5" w14:textId="77777777" w:rsidR="00DC08E2" w:rsidRPr="00CA424E" w:rsidRDefault="00DC08E2" w:rsidP="00DC08E2">
            <w:pPr>
              <w:ind w:left="360"/>
              <w:jc w:val="center"/>
              <w:rPr>
                <w:rFonts w:ascii="Calibri" w:eastAsia="Calibri" w:hAnsi="Calibri" w:cs="Calibri"/>
                <w:sz w:val="20"/>
                <w:szCs w:val="20"/>
              </w:rPr>
            </w:pPr>
          </w:p>
          <w:p w14:paraId="1F626863" w14:textId="77777777" w:rsidR="00DC08E2" w:rsidRPr="00CA424E" w:rsidRDefault="00DC08E2" w:rsidP="00DC08E2">
            <w:pPr>
              <w:ind w:left="360"/>
              <w:jc w:val="center"/>
              <w:rPr>
                <w:rFonts w:ascii="Calibri" w:eastAsia="Calibri" w:hAnsi="Calibri" w:cs="Calibri"/>
                <w:sz w:val="20"/>
                <w:szCs w:val="20"/>
              </w:rPr>
            </w:pPr>
          </w:p>
          <w:p w14:paraId="1D4B6B85" w14:textId="77777777" w:rsidR="00DC08E2" w:rsidRPr="00D42E1A" w:rsidRDefault="00DC08E2" w:rsidP="00DC08E2">
            <w:pPr>
              <w:ind w:left="360"/>
              <w:jc w:val="center"/>
              <w:rPr>
                <w:rFonts w:ascii="Calibri" w:eastAsia="Calibri" w:hAnsi="Calibri" w:cs="Calibri"/>
                <w:color w:val="FFFFFF" w:themeColor="background1"/>
                <w:sz w:val="4"/>
                <w:szCs w:val="4"/>
              </w:rPr>
            </w:pPr>
            <w:r w:rsidRPr="00D42E1A">
              <w:rPr>
                <w:rFonts w:ascii="Calibri" w:eastAsia="Calibri" w:hAnsi="Calibri" w:cs="Calibri"/>
                <w:color w:val="FFFFFF" w:themeColor="background1"/>
                <w:sz w:val="4"/>
                <w:szCs w:val="4"/>
              </w:rPr>
              <w:t>[[!myText3:signer2:text(</w:t>
            </w:r>
            <w:proofErr w:type="spellStart"/>
            <w:r w:rsidRPr="00D42E1A">
              <w:rPr>
                <w:rFonts w:ascii="Calibri" w:eastAsia="Calibri" w:hAnsi="Calibri" w:cs="Calibri"/>
                <w:color w:val="FFFFFF" w:themeColor="background1"/>
                <w:sz w:val="4"/>
                <w:szCs w:val="4"/>
              </w:rPr>
              <w:t>maxLength</w:t>
            </w:r>
            <w:proofErr w:type="spellEnd"/>
            <w:r w:rsidRPr="00D42E1A">
              <w:rPr>
                <w:rFonts w:ascii="Calibri" w:eastAsia="Calibri" w:hAnsi="Calibri" w:cs="Calibri"/>
                <w:color w:val="FFFFFF" w:themeColor="background1"/>
                <w:sz w:val="4"/>
                <w:szCs w:val="4"/>
              </w:rPr>
              <w:t>=100):</w:t>
            </w:r>
            <w:proofErr w:type="spellStart"/>
            <w:r w:rsidRPr="00D42E1A">
              <w:rPr>
                <w:rFonts w:ascii="Calibri" w:eastAsia="Calibri" w:hAnsi="Calibri" w:cs="Calibri"/>
                <w:color w:val="FFFFFF" w:themeColor="background1"/>
                <w:sz w:val="4"/>
                <w:szCs w:val="4"/>
              </w:rPr>
              <w:t>default</w:t>
            </w:r>
            <w:proofErr w:type="spellEnd"/>
            <w:r w:rsidRPr="00D42E1A">
              <w:rPr>
                <w:rFonts w:ascii="Calibri" w:eastAsia="Calibri" w:hAnsi="Calibri" w:cs="Calibri"/>
                <w:color w:val="FFFFFF" w:themeColor="background1"/>
                <w:sz w:val="4"/>
                <w:szCs w:val="4"/>
              </w:rPr>
              <w:t>("Podpisano przez:"):</w:t>
            </w:r>
            <w:proofErr w:type="spellStart"/>
            <w:r w:rsidRPr="00D42E1A">
              <w:rPr>
                <w:rFonts w:ascii="Calibri" w:eastAsia="Calibri" w:hAnsi="Calibri" w:cs="Calibri"/>
                <w:color w:val="FFFFFF" w:themeColor="background1"/>
                <w:sz w:val="4"/>
                <w:szCs w:val="4"/>
              </w:rPr>
              <w:t>font</w:t>
            </w:r>
            <w:proofErr w:type="spellEnd"/>
            <w:r w:rsidRPr="00D42E1A">
              <w:rPr>
                <w:rFonts w:ascii="Calibri" w:eastAsia="Calibri" w:hAnsi="Calibri" w:cs="Calibri"/>
                <w:color w:val="FFFFFF" w:themeColor="background1"/>
                <w:sz w:val="4"/>
                <w:szCs w:val="4"/>
              </w:rPr>
              <w:t>(</w:t>
            </w:r>
            <w:proofErr w:type="spellStart"/>
            <w:r w:rsidRPr="00D42E1A">
              <w:rPr>
                <w:rFonts w:ascii="Calibri" w:eastAsia="Calibri" w:hAnsi="Calibri" w:cs="Calibri"/>
                <w:color w:val="FFFFFF" w:themeColor="background1"/>
                <w:sz w:val="4"/>
                <w:szCs w:val="4"/>
              </w:rPr>
              <w:t>name</w:t>
            </w:r>
            <w:proofErr w:type="spellEnd"/>
            <w:r w:rsidRPr="00D42E1A">
              <w:rPr>
                <w:rFonts w:ascii="Calibri" w:eastAsia="Calibri" w:hAnsi="Calibri" w:cs="Calibri"/>
                <w:color w:val="FFFFFF" w:themeColor="background1"/>
                <w:sz w:val="4"/>
                <w:szCs w:val="4"/>
              </w:rPr>
              <w:t xml:space="preserve">=Arial, </w:t>
            </w:r>
            <w:proofErr w:type="spellStart"/>
            <w:r w:rsidRPr="00D42E1A">
              <w:rPr>
                <w:rFonts w:ascii="Calibri" w:eastAsia="Calibri" w:hAnsi="Calibri" w:cs="Calibri"/>
                <w:color w:val="FFFFFF" w:themeColor="background1"/>
                <w:sz w:val="4"/>
                <w:szCs w:val="4"/>
              </w:rPr>
              <w:t>color</w:t>
            </w:r>
            <w:proofErr w:type="spellEnd"/>
            <w:r w:rsidRPr="00D42E1A">
              <w:rPr>
                <w:rFonts w:ascii="Calibri" w:eastAsia="Calibri" w:hAnsi="Calibri" w:cs="Calibri"/>
                <w:color w:val="FFFFFF" w:themeColor="background1"/>
                <w:sz w:val="4"/>
                <w:szCs w:val="4"/>
              </w:rPr>
              <w:t xml:space="preserve">=#000000, </w:t>
            </w:r>
            <w:proofErr w:type="spellStart"/>
            <w:r w:rsidRPr="00D42E1A">
              <w:rPr>
                <w:rFonts w:ascii="Calibri" w:eastAsia="Calibri" w:hAnsi="Calibri" w:cs="Calibri"/>
                <w:color w:val="FFFFFF" w:themeColor="background1"/>
                <w:sz w:val="4"/>
                <w:szCs w:val="4"/>
              </w:rPr>
              <w:t>size</w:t>
            </w:r>
            <w:proofErr w:type="spellEnd"/>
            <w:r w:rsidRPr="00D42E1A">
              <w:rPr>
                <w:rFonts w:ascii="Calibri" w:eastAsia="Calibri" w:hAnsi="Calibri" w:cs="Calibri"/>
                <w:color w:val="FFFFFF" w:themeColor="background1"/>
                <w:sz w:val="4"/>
                <w:szCs w:val="4"/>
              </w:rPr>
              <w:t>=12):</w:t>
            </w:r>
            <w:proofErr w:type="spellStart"/>
            <w:r w:rsidRPr="00D42E1A">
              <w:rPr>
                <w:rFonts w:ascii="Calibri" w:eastAsia="Calibri" w:hAnsi="Calibri" w:cs="Calibri"/>
                <w:color w:val="FFFFFF" w:themeColor="background1"/>
                <w:sz w:val="4"/>
                <w:szCs w:val="4"/>
              </w:rPr>
              <w:t>alignment</w:t>
            </w:r>
            <w:proofErr w:type="spellEnd"/>
            <w:r w:rsidRPr="00D42E1A">
              <w:rPr>
                <w:rFonts w:ascii="Calibri" w:eastAsia="Calibri" w:hAnsi="Calibri" w:cs="Calibri"/>
                <w:color w:val="FFFFFF" w:themeColor="background1"/>
                <w:sz w:val="4"/>
                <w:szCs w:val="4"/>
              </w:rPr>
              <w:t>(</w:t>
            </w:r>
            <w:proofErr w:type="spellStart"/>
            <w:r w:rsidRPr="00D42E1A">
              <w:rPr>
                <w:rFonts w:ascii="Calibri" w:eastAsia="Calibri" w:hAnsi="Calibri" w:cs="Calibri"/>
                <w:color w:val="FFFFFF" w:themeColor="background1"/>
                <w:sz w:val="4"/>
                <w:szCs w:val="4"/>
              </w:rPr>
              <w:t>center</w:t>
            </w:r>
            <w:proofErr w:type="spellEnd"/>
            <w:r w:rsidRPr="00D42E1A">
              <w:rPr>
                <w:rFonts w:ascii="Calibri" w:eastAsia="Calibri" w:hAnsi="Calibri" w:cs="Calibri"/>
                <w:color w:val="FFFFFF" w:themeColor="background1"/>
                <w:sz w:val="4"/>
                <w:szCs w:val="4"/>
              </w:rPr>
              <w:t>):</w:t>
            </w:r>
            <w:proofErr w:type="spellStart"/>
            <w:r w:rsidRPr="00D42E1A">
              <w:rPr>
                <w:rFonts w:ascii="Calibri" w:eastAsia="Calibri" w:hAnsi="Calibri" w:cs="Calibri"/>
                <w:color w:val="FFFFFF" w:themeColor="background1"/>
                <w:sz w:val="4"/>
                <w:szCs w:val="4"/>
              </w:rPr>
              <w:t>size</w:t>
            </w:r>
            <w:proofErr w:type="spellEnd"/>
            <w:r w:rsidRPr="00D42E1A">
              <w:rPr>
                <w:rFonts w:ascii="Calibri" w:eastAsia="Calibri" w:hAnsi="Calibri" w:cs="Calibri"/>
                <w:color w:val="FFFFFF" w:themeColor="background1"/>
                <w:sz w:val="4"/>
                <w:szCs w:val="4"/>
              </w:rPr>
              <w:t>(</w:t>
            </w:r>
            <w:proofErr w:type="spellStart"/>
            <w:r w:rsidRPr="00D42E1A">
              <w:rPr>
                <w:rFonts w:ascii="Calibri" w:eastAsia="Calibri" w:hAnsi="Calibri" w:cs="Calibri"/>
                <w:color w:val="FFFFFF" w:themeColor="background1"/>
                <w:sz w:val="4"/>
                <w:szCs w:val="4"/>
              </w:rPr>
              <w:t>width</w:t>
            </w:r>
            <w:proofErr w:type="spellEnd"/>
            <w:r w:rsidRPr="00D42E1A">
              <w:rPr>
                <w:rFonts w:ascii="Calibri" w:eastAsia="Calibri" w:hAnsi="Calibri" w:cs="Calibri"/>
                <w:color w:val="FFFFFF" w:themeColor="background1"/>
                <w:sz w:val="4"/>
                <w:szCs w:val="4"/>
              </w:rPr>
              <w:t>=150,height=60)]]</w:t>
            </w:r>
          </w:p>
          <w:p w14:paraId="716880B7" w14:textId="77777777" w:rsidR="00DC08E2" w:rsidRPr="00D42E1A" w:rsidRDefault="00DC08E2" w:rsidP="00DC08E2">
            <w:pPr>
              <w:ind w:left="360"/>
              <w:jc w:val="center"/>
              <w:rPr>
                <w:rFonts w:ascii="Calibri" w:eastAsia="Calibri" w:hAnsi="Calibri" w:cs="Calibri"/>
                <w:color w:val="FFFFFF" w:themeColor="background1"/>
                <w:sz w:val="4"/>
                <w:szCs w:val="4"/>
              </w:rPr>
            </w:pPr>
          </w:p>
          <w:p w14:paraId="511EDD8C" w14:textId="77777777" w:rsidR="00DC08E2" w:rsidRPr="00D42E1A" w:rsidRDefault="00DC08E2" w:rsidP="00DC08E2">
            <w:pPr>
              <w:ind w:left="360"/>
              <w:jc w:val="center"/>
              <w:rPr>
                <w:rFonts w:ascii="Calibri" w:eastAsia="Calibri" w:hAnsi="Calibri" w:cs="Calibri"/>
                <w:color w:val="FFFFFF" w:themeColor="background1"/>
                <w:sz w:val="4"/>
                <w:szCs w:val="4"/>
              </w:rPr>
            </w:pPr>
          </w:p>
          <w:p w14:paraId="28262172" w14:textId="77777777" w:rsidR="00DC08E2" w:rsidRPr="00D42E1A" w:rsidRDefault="00DC08E2" w:rsidP="00DC08E2">
            <w:pPr>
              <w:ind w:left="360"/>
              <w:jc w:val="center"/>
              <w:rPr>
                <w:rFonts w:ascii="Calibri" w:eastAsia="Calibri" w:hAnsi="Calibri" w:cs="Calibri"/>
                <w:color w:val="FFFFFF" w:themeColor="background1"/>
                <w:sz w:val="4"/>
                <w:szCs w:val="4"/>
              </w:rPr>
            </w:pPr>
            <w:r w:rsidRPr="00D42E1A">
              <w:rPr>
                <w:rFonts w:ascii="Calibri" w:eastAsia="Calibri" w:hAnsi="Calibri" w:cs="Calibri"/>
                <w:color w:val="FFFFFF" w:themeColor="background1"/>
                <w:sz w:val="4"/>
                <w:szCs w:val="4"/>
              </w:rPr>
              <w:t>[[!sigField2:signer2:signature(sigType="Click2Sign",batch=1):label("Kliknij aby podpisać"):</w:t>
            </w:r>
            <w:proofErr w:type="spellStart"/>
            <w:r w:rsidRPr="00D42E1A">
              <w:rPr>
                <w:rFonts w:ascii="Calibri" w:eastAsia="Calibri" w:hAnsi="Calibri" w:cs="Calibri"/>
                <w:color w:val="FFFFFF" w:themeColor="background1"/>
                <w:sz w:val="4"/>
                <w:szCs w:val="4"/>
              </w:rPr>
              <w:t>size</w:t>
            </w:r>
            <w:proofErr w:type="spellEnd"/>
            <w:r w:rsidRPr="00D42E1A">
              <w:rPr>
                <w:rFonts w:ascii="Calibri" w:eastAsia="Calibri" w:hAnsi="Calibri" w:cs="Calibri"/>
                <w:color w:val="FFFFFF" w:themeColor="background1"/>
                <w:sz w:val="4"/>
                <w:szCs w:val="4"/>
              </w:rPr>
              <w:t>(</w:t>
            </w:r>
            <w:proofErr w:type="spellStart"/>
            <w:r w:rsidRPr="00D42E1A">
              <w:rPr>
                <w:rFonts w:ascii="Calibri" w:eastAsia="Calibri" w:hAnsi="Calibri" w:cs="Calibri"/>
                <w:color w:val="FFFFFF" w:themeColor="background1"/>
                <w:sz w:val="4"/>
                <w:szCs w:val="4"/>
              </w:rPr>
              <w:t>width</w:t>
            </w:r>
            <w:proofErr w:type="spellEnd"/>
            <w:r w:rsidRPr="00D42E1A">
              <w:rPr>
                <w:rFonts w:ascii="Calibri" w:eastAsia="Calibri" w:hAnsi="Calibri" w:cs="Calibri"/>
                <w:color w:val="FFFFFF" w:themeColor="background1"/>
                <w:sz w:val="4"/>
                <w:szCs w:val="4"/>
              </w:rPr>
              <w:t>=150,height=60)]]</w:t>
            </w:r>
          </w:p>
          <w:p w14:paraId="59DDE73B" w14:textId="77777777" w:rsidR="00DC08E2" w:rsidRPr="00DC08E2" w:rsidRDefault="00DC08E2" w:rsidP="00DC08E2">
            <w:pPr>
              <w:ind w:left="360"/>
              <w:jc w:val="center"/>
              <w:rPr>
                <w:rFonts w:ascii="Calibri" w:eastAsia="Calibri" w:hAnsi="Calibri" w:cs="Calibri"/>
                <w:sz w:val="20"/>
                <w:szCs w:val="20"/>
              </w:rPr>
            </w:pPr>
          </w:p>
          <w:p w14:paraId="30FCB3F4" w14:textId="77777777" w:rsidR="00DC08E2" w:rsidRPr="00CA424E" w:rsidRDefault="00DC08E2" w:rsidP="00DC08E2">
            <w:pPr>
              <w:ind w:left="360"/>
              <w:jc w:val="center"/>
              <w:rPr>
                <w:rFonts w:ascii="Calibri" w:eastAsia="Calibri" w:hAnsi="Calibri" w:cs="Calibri"/>
                <w:sz w:val="20"/>
                <w:szCs w:val="20"/>
              </w:rPr>
            </w:pPr>
            <w:r w:rsidRPr="00CA424E">
              <w:rPr>
                <w:rFonts w:ascii="Calibri" w:eastAsia="Calibri" w:hAnsi="Calibri" w:cs="Calibri"/>
                <w:sz w:val="20"/>
                <w:szCs w:val="20"/>
              </w:rPr>
              <w:t>.......................................................</w:t>
            </w:r>
          </w:p>
          <w:p w14:paraId="07880433" w14:textId="24F75588" w:rsidR="00DC08E2" w:rsidRDefault="0055270B" w:rsidP="00DC08E2">
            <w:pPr>
              <w:ind w:left="360"/>
              <w:jc w:val="center"/>
              <w:rPr>
                <w:rFonts w:ascii="Calibri" w:eastAsia="Calibri" w:hAnsi="Calibri" w:cs="Calibri"/>
                <w:sz w:val="20"/>
                <w:szCs w:val="20"/>
              </w:rPr>
            </w:pPr>
            <w:r>
              <w:rPr>
                <w:rFonts w:ascii="Calibri" w:eastAsia="Calibri" w:hAnsi="Calibri" w:cs="Calibri"/>
                <w:sz w:val="20"/>
                <w:szCs w:val="20"/>
              </w:rPr>
              <w:t xml:space="preserve">Data i </w:t>
            </w:r>
            <w:r w:rsidR="00DC08E2">
              <w:rPr>
                <w:rFonts w:ascii="Calibri" w:eastAsia="Calibri" w:hAnsi="Calibri" w:cs="Calibri"/>
                <w:sz w:val="20"/>
                <w:szCs w:val="20"/>
              </w:rPr>
              <w:t>podpis Uczelni</w:t>
            </w:r>
          </w:p>
          <w:p w14:paraId="0815C018" w14:textId="77777777" w:rsidR="00DC08E2" w:rsidRDefault="00DC08E2" w:rsidP="00DC08E2">
            <w:pPr>
              <w:ind w:left="360"/>
              <w:jc w:val="center"/>
              <w:rPr>
                <w:rFonts w:ascii="Calibri" w:eastAsia="Calibri" w:hAnsi="Calibri" w:cs="Calibri"/>
                <w:sz w:val="20"/>
                <w:szCs w:val="20"/>
              </w:rPr>
            </w:pPr>
            <w:r>
              <w:rPr>
                <w:rFonts w:ascii="Calibri" w:eastAsia="Calibri" w:hAnsi="Calibri" w:cs="Calibri"/>
                <w:sz w:val="20"/>
                <w:szCs w:val="20"/>
              </w:rPr>
              <w:t xml:space="preserve">z upoważnienia Wicekanclerza </w:t>
            </w:r>
          </w:p>
          <w:p w14:paraId="45771F97" w14:textId="77777777" w:rsidR="00DC08E2" w:rsidRDefault="00DC08E2" w:rsidP="00DC08E2">
            <w:pPr>
              <w:ind w:left="360"/>
              <w:jc w:val="center"/>
              <w:rPr>
                <w:rFonts w:ascii="Calibri" w:eastAsia="Calibri" w:hAnsi="Calibri" w:cs="Calibri"/>
                <w:sz w:val="20"/>
                <w:szCs w:val="20"/>
              </w:rPr>
            </w:pPr>
            <w:r>
              <w:rPr>
                <w:rFonts w:ascii="Calibri" w:eastAsia="Calibri" w:hAnsi="Calibri" w:cs="Calibri"/>
                <w:sz w:val="20"/>
                <w:szCs w:val="20"/>
              </w:rPr>
              <w:t>Wyższej Szkoły Bankowej w Poznaniu</w:t>
            </w:r>
          </w:p>
          <w:p w14:paraId="6990523B" w14:textId="476EE634" w:rsidR="00DC08E2" w:rsidRPr="00CA424E" w:rsidRDefault="0055270B" w:rsidP="00DC08E2">
            <w:pPr>
              <w:ind w:left="360"/>
              <w:jc w:val="center"/>
              <w:rPr>
                <w:rFonts w:ascii="Calibri" w:eastAsia="Calibri" w:hAnsi="Calibri" w:cs="Calibri"/>
                <w:sz w:val="20"/>
                <w:szCs w:val="20"/>
              </w:rPr>
            </w:pPr>
            <w:r>
              <w:rPr>
                <w:rFonts w:ascii="Calibri" w:eastAsia="Calibri" w:hAnsi="Calibri" w:cs="Calibri"/>
                <w:i/>
                <w:sz w:val="20"/>
                <w:szCs w:val="20"/>
              </w:rPr>
              <w:t>(P</w:t>
            </w:r>
            <w:r w:rsidR="00DC08E2">
              <w:rPr>
                <w:rFonts w:ascii="Calibri" w:eastAsia="Calibri" w:hAnsi="Calibri" w:cs="Calibri"/>
                <w:i/>
                <w:sz w:val="20"/>
                <w:szCs w:val="20"/>
              </w:rPr>
              <w:t>ieczątka</w:t>
            </w:r>
            <w:r>
              <w:rPr>
                <w:rFonts w:ascii="Calibri" w:eastAsia="Calibri" w:hAnsi="Calibri" w:cs="Calibri"/>
                <w:i/>
                <w:sz w:val="20"/>
                <w:szCs w:val="20"/>
              </w:rPr>
              <w:t xml:space="preserve"> i podpis)</w:t>
            </w:r>
          </w:p>
        </w:tc>
      </w:tr>
      <w:tr w:rsidR="00197DE7" w:rsidRPr="00325A60" w14:paraId="5F34FE1E" w14:textId="77777777" w:rsidTr="00DC08E2">
        <w:trPr>
          <w:cantSplit/>
        </w:trPr>
        <w:tc>
          <w:tcPr>
            <w:tcW w:w="5357" w:type="dxa"/>
            <w:shd w:val="clear" w:color="auto" w:fill="auto"/>
          </w:tcPr>
          <w:p w14:paraId="7EDA8E5B" w14:textId="56F33AB7" w:rsidR="00197DE7" w:rsidRDefault="00197DE7" w:rsidP="00197DE7">
            <w:pPr>
              <w:widowControl/>
              <w:rPr>
                <w:rFonts w:ascii="Calibri" w:eastAsia="Calibri" w:hAnsi="Calibri" w:cs="Calibri"/>
                <w:color w:val="000000"/>
                <w:sz w:val="20"/>
                <w:szCs w:val="20"/>
              </w:rPr>
            </w:pPr>
            <w:r>
              <w:rPr>
                <w:rFonts w:hint="eastAsia"/>
              </w:rPr>
              <w:br w:type="page"/>
            </w:r>
          </w:p>
          <w:p w14:paraId="2B8C5E89" w14:textId="715256D8" w:rsidR="00197DE7" w:rsidRPr="00DC08E2" w:rsidRDefault="00197DE7" w:rsidP="00DC08E2">
            <w:pPr>
              <w:widowControl/>
              <w:jc w:val="center"/>
              <w:rPr>
                <w:rFonts w:ascii="Calibri" w:eastAsia="Calibri" w:hAnsi="Calibri" w:cs="Calibri"/>
                <w:color w:val="000000"/>
                <w:sz w:val="20"/>
                <w:szCs w:val="20"/>
              </w:rPr>
            </w:pPr>
          </w:p>
        </w:tc>
        <w:tc>
          <w:tcPr>
            <w:tcW w:w="5415" w:type="dxa"/>
            <w:shd w:val="clear" w:color="auto" w:fill="auto"/>
          </w:tcPr>
          <w:p w14:paraId="43138729" w14:textId="77777777" w:rsidR="00197DE7" w:rsidRPr="00CA424E" w:rsidRDefault="00197DE7" w:rsidP="00DC08E2">
            <w:pPr>
              <w:ind w:left="360"/>
              <w:jc w:val="center"/>
              <w:rPr>
                <w:rFonts w:ascii="Calibri" w:eastAsia="Calibri" w:hAnsi="Calibri" w:cs="Calibri"/>
                <w:sz w:val="20"/>
                <w:szCs w:val="20"/>
              </w:rPr>
            </w:pPr>
          </w:p>
        </w:tc>
      </w:tr>
      <w:bookmarkEnd w:id="5"/>
    </w:tbl>
    <w:tbl>
      <w:tblPr>
        <w:tblpPr w:leftFromText="141" w:rightFromText="141" w:vertAnchor="text" w:horzAnchor="margin" w:tblpY="116"/>
        <w:tblW w:w="5000" w:type="pct"/>
        <w:tblLook w:val="0400" w:firstRow="0" w:lastRow="0" w:firstColumn="0" w:lastColumn="0" w:noHBand="0" w:noVBand="1"/>
      </w:tblPr>
      <w:tblGrid>
        <w:gridCol w:w="10772"/>
      </w:tblGrid>
      <w:tr w:rsidR="00BB0063" w:rsidRPr="00D52813" w14:paraId="28B98002" w14:textId="77777777" w:rsidTr="00DC08E2">
        <w:trPr>
          <w:cantSplit/>
        </w:trPr>
        <w:tc>
          <w:tcPr>
            <w:tcW w:w="0" w:type="auto"/>
            <w:shd w:val="clear" w:color="auto" w:fill="auto"/>
          </w:tcPr>
          <w:p w14:paraId="1196982D" w14:textId="77777777" w:rsidR="00C83719" w:rsidRDefault="00C83719">
            <w:pPr>
              <w:rPr>
                <w:rFonts w:ascii="Calibri" w:eastAsia="Calibri" w:hAnsi="Calibri" w:cs="Calibri"/>
                <w:b/>
                <w:sz w:val="20"/>
                <w:szCs w:val="20"/>
              </w:rPr>
            </w:pPr>
          </w:p>
          <w:p w14:paraId="5958A4F4" w14:textId="77777777" w:rsidR="00BB0063" w:rsidRPr="00D52813" w:rsidRDefault="00F07ED5">
            <w:pPr>
              <w:rPr>
                <w:rFonts w:ascii="Calibri" w:eastAsia="Calibri" w:hAnsi="Calibri" w:cs="Calibri"/>
                <w:b/>
                <w:sz w:val="20"/>
                <w:szCs w:val="20"/>
              </w:rPr>
            </w:pPr>
            <w:r w:rsidRPr="00D52813">
              <w:rPr>
                <w:rFonts w:ascii="Calibri" w:eastAsia="Calibri" w:hAnsi="Calibri" w:cs="Calibri"/>
                <w:b/>
                <w:sz w:val="20"/>
                <w:szCs w:val="20"/>
              </w:rPr>
              <w:t>OŚWIADCZENIE</w:t>
            </w:r>
          </w:p>
          <w:p w14:paraId="38BCFDBB" w14:textId="469071D1" w:rsidR="00BB0063" w:rsidRPr="00C83719" w:rsidRDefault="00F07ED5" w:rsidP="00C83719">
            <w:pPr>
              <w:pStyle w:val="Akapitzlist"/>
              <w:widowControl/>
              <w:numPr>
                <w:ilvl w:val="0"/>
                <w:numId w:val="9"/>
              </w:numPr>
              <w:ind w:left="176" w:hanging="283"/>
              <w:jc w:val="both"/>
              <w:rPr>
                <w:rFonts w:ascii="Calibri" w:eastAsia="Calibri" w:hAnsi="Calibri"/>
                <w:color w:val="000000"/>
                <w:sz w:val="20"/>
                <w:szCs w:val="20"/>
              </w:rPr>
            </w:pPr>
            <w:r w:rsidRPr="00C83719">
              <w:rPr>
                <w:rFonts w:ascii="Calibri" w:eastAsia="Calibri" w:hAnsi="Calibri"/>
                <w:color w:val="000000"/>
                <w:sz w:val="20"/>
                <w:szCs w:val="20"/>
              </w:rPr>
              <w:t>Niniejszym wyrażam zgodę na przekazywanie wszelkich informacji</w:t>
            </w:r>
            <w:r w:rsidR="00C83719" w:rsidRPr="00C83719">
              <w:rPr>
                <w:rFonts w:ascii="Calibri" w:eastAsia="Calibri" w:hAnsi="Calibri"/>
                <w:color w:val="000000"/>
                <w:sz w:val="20"/>
                <w:szCs w:val="20"/>
              </w:rPr>
              <w:t xml:space="preserve">, w tym na doręczanie pism, decyzji i powiadomień </w:t>
            </w:r>
            <w:r w:rsidRPr="00C83719">
              <w:rPr>
                <w:rFonts w:ascii="Calibri" w:eastAsia="Calibri" w:hAnsi="Calibri"/>
                <w:color w:val="000000"/>
                <w:sz w:val="20"/>
                <w:szCs w:val="20"/>
              </w:rPr>
              <w:t xml:space="preserve">niezbędnych do realizacji </w:t>
            </w:r>
            <w:r w:rsidR="0055270B">
              <w:rPr>
                <w:rFonts w:ascii="Calibri" w:eastAsia="Calibri" w:hAnsi="Calibri"/>
                <w:color w:val="000000"/>
                <w:sz w:val="20"/>
                <w:szCs w:val="20"/>
              </w:rPr>
              <w:t>U</w:t>
            </w:r>
            <w:r w:rsidRPr="00C83719">
              <w:rPr>
                <w:rFonts w:ascii="Calibri" w:eastAsia="Calibri" w:hAnsi="Calibri"/>
                <w:color w:val="000000"/>
                <w:sz w:val="20"/>
                <w:szCs w:val="20"/>
              </w:rPr>
              <w:t>mowy drogą elektroniczną, w szczególności poprzez elektroniczny system Extranet</w:t>
            </w:r>
            <w:r w:rsidR="00C83719" w:rsidRPr="00C83719">
              <w:rPr>
                <w:rFonts w:ascii="Calibri" w:eastAsia="Calibri" w:hAnsi="Calibri"/>
                <w:color w:val="000000"/>
                <w:sz w:val="20"/>
                <w:szCs w:val="20"/>
              </w:rPr>
              <w:t xml:space="preserve"> oraz droga mailową na mój uczelniany adres e-mail w ramach licencji Microsoft 365.</w:t>
            </w:r>
          </w:p>
          <w:p w14:paraId="685FFEC4" w14:textId="77777777" w:rsidR="00DC08E2" w:rsidRDefault="00DC08E2" w:rsidP="00DC08E2">
            <w:pPr>
              <w:ind w:left="357"/>
              <w:rPr>
                <w:rFonts w:ascii="Calibri" w:eastAsia="Calibri" w:hAnsi="Calibri" w:cs="Calibri"/>
                <w:sz w:val="20"/>
                <w:szCs w:val="20"/>
                <w:lang w:val="en-US"/>
              </w:rPr>
            </w:pPr>
          </w:p>
          <w:p w14:paraId="2967BF97" w14:textId="77777777" w:rsidR="00DC08E2" w:rsidRDefault="00DC08E2" w:rsidP="00DC08E2">
            <w:pPr>
              <w:ind w:left="357"/>
              <w:rPr>
                <w:rFonts w:ascii="Calibri" w:eastAsia="Calibri" w:hAnsi="Calibri" w:cs="Calibri"/>
                <w:sz w:val="20"/>
                <w:szCs w:val="20"/>
                <w:lang w:val="en-US"/>
              </w:rPr>
            </w:pPr>
          </w:p>
          <w:p w14:paraId="601E078A" w14:textId="0C2DCDE3" w:rsidR="00BB0063" w:rsidRPr="00D42E1A" w:rsidRDefault="00DC08E2" w:rsidP="00DC08E2">
            <w:pPr>
              <w:ind w:left="357"/>
              <w:rPr>
                <w:rFonts w:ascii="Calibri" w:eastAsia="Calibri" w:hAnsi="Calibri" w:cs="Calibri"/>
                <w:color w:val="FFFFFF" w:themeColor="background1"/>
                <w:sz w:val="4"/>
                <w:szCs w:val="4"/>
                <w:lang w:val="en-US"/>
              </w:rPr>
            </w:pPr>
            <w:r w:rsidRPr="00D42E1A">
              <w:rPr>
                <w:rFonts w:ascii="Calibri" w:eastAsia="Calibri" w:hAnsi="Calibri" w:cs="Calibri"/>
                <w:color w:val="FFFFFF" w:themeColor="background1"/>
                <w:sz w:val="4"/>
                <w:szCs w:val="4"/>
                <w:lang w:val="en-US"/>
              </w:rPr>
              <w:t xml:space="preserve">[[!sigField3:signer1:signature(sigType="OtpSignature",batch=1):label("Podpisz </w:t>
            </w:r>
            <w:proofErr w:type="spellStart"/>
            <w:r w:rsidRPr="00D42E1A">
              <w:rPr>
                <w:rFonts w:ascii="Calibri" w:eastAsia="Calibri" w:hAnsi="Calibri" w:cs="Calibri"/>
                <w:color w:val="FFFFFF" w:themeColor="background1"/>
                <w:sz w:val="4"/>
                <w:szCs w:val="4"/>
                <w:lang w:val="en-US"/>
              </w:rPr>
              <w:t>SMSem</w:t>
            </w:r>
            <w:proofErr w:type="spellEnd"/>
            <w:r w:rsidRPr="00D42E1A">
              <w:rPr>
                <w:rFonts w:ascii="Calibri" w:eastAsia="Calibri" w:hAnsi="Calibri" w:cs="Calibri"/>
                <w:color w:val="FFFFFF" w:themeColor="background1"/>
                <w:sz w:val="4"/>
                <w:szCs w:val="4"/>
                <w:lang w:val="en-US"/>
              </w:rPr>
              <w:t>"):size(width=150,height=60)]]</w:t>
            </w:r>
          </w:p>
          <w:p w14:paraId="7B1429F9" w14:textId="77777777" w:rsidR="00C83719" w:rsidRDefault="00C83719" w:rsidP="00C83719">
            <w:pPr>
              <w:widowControl/>
              <w:ind w:left="1168"/>
              <w:rPr>
                <w:rFonts w:ascii="Calibri" w:eastAsia="Calibri" w:hAnsi="Calibri" w:cs="Calibri"/>
                <w:color w:val="000000"/>
                <w:sz w:val="20"/>
                <w:szCs w:val="20"/>
              </w:rPr>
            </w:pPr>
            <w:r w:rsidRPr="00DC08E2">
              <w:rPr>
                <w:rFonts w:ascii="Calibri" w:eastAsia="Calibri" w:hAnsi="Calibri" w:cs="Calibri"/>
                <w:color w:val="000000"/>
                <w:sz w:val="20"/>
                <w:szCs w:val="20"/>
              </w:rPr>
              <w:t>.......................................................</w:t>
            </w:r>
          </w:p>
          <w:p w14:paraId="0DD143E4" w14:textId="218C2B42" w:rsidR="00C83719" w:rsidRDefault="00C83719" w:rsidP="0055270B">
            <w:pPr>
              <w:ind w:left="1596"/>
              <w:jc w:val="both"/>
              <w:rPr>
                <w:rFonts w:ascii="Calibri" w:eastAsia="Calibri" w:hAnsi="Calibri" w:cs="Calibri"/>
                <w:color w:val="000000"/>
                <w:sz w:val="20"/>
                <w:szCs w:val="20"/>
              </w:rPr>
            </w:pPr>
            <w:r>
              <w:rPr>
                <w:rFonts w:ascii="Calibri" w:eastAsia="Calibri" w:hAnsi="Calibri" w:cs="Calibri"/>
                <w:color w:val="000000"/>
                <w:sz w:val="20"/>
                <w:szCs w:val="20"/>
              </w:rPr>
              <w:t>podpis Uczestnika</w:t>
            </w:r>
            <w:r w:rsidRPr="00D52813">
              <w:rPr>
                <w:rFonts w:ascii="Calibri" w:eastAsia="Calibri" w:hAnsi="Calibri" w:cs="Calibri"/>
                <w:color w:val="000000"/>
                <w:sz w:val="20"/>
                <w:szCs w:val="20"/>
              </w:rPr>
              <w:t xml:space="preserve"> </w:t>
            </w:r>
          </w:p>
          <w:p w14:paraId="30263096" w14:textId="77777777" w:rsidR="00BB0063" w:rsidRDefault="00F07ED5" w:rsidP="00C83719">
            <w:pPr>
              <w:pStyle w:val="Akapitzlist"/>
              <w:widowControl/>
              <w:numPr>
                <w:ilvl w:val="0"/>
                <w:numId w:val="9"/>
              </w:numPr>
              <w:ind w:left="176" w:hanging="284"/>
              <w:jc w:val="both"/>
              <w:rPr>
                <w:rFonts w:ascii="Calibri" w:eastAsia="Calibri" w:hAnsi="Calibri"/>
                <w:color w:val="000000"/>
                <w:sz w:val="20"/>
                <w:szCs w:val="20"/>
              </w:rPr>
            </w:pPr>
            <w:r w:rsidRPr="00C83719">
              <w:rPr>
                <w:rFonts w:ascii="Calibri" w:eastAsia="Calibri" w:hAnsi="Calibri"/>
                <w:color w:val="000000"/>
                <w:sz w:val="20"/>
                <w:szCs w:val="20"/>
              </w:rPr>
              <w:t>Oświadczam, iż przed podpisaniem umowy dostarczono mi Regulamin studiów podyplomowych, Regulamin promocji oraz Regulamin opłat i znana jest mi ich treść.</w:t>
            </w:r>
          </w:p>
          <w:p w14:paraId="0F183060" w14:textId="77777777" w:rsidR="00DC08E2" w:rsidRDefault="00DC08E2" w:rsidP="00DC08E2">
            <w:pPr>
              <w:ind w:left="357"/>
              <w:rPr>
                <w:rFonts w:ascii="Calibri" w:eastAsia="Calibri" w:hAnsi="Calibri" w:cs="Calibri"/>
                <w:sz w:val="20"/>
                <w:szCs w:val="20"/>
                <w:lang w:val="en-US"/>
              </w:rPr>
            </w:pPr>
          </w:p>
          <w:p w14:paraId="4A76DDA3" w14:textId="77777777" w:rsidR="0055270B" w:rsidRDefault="0055270B" w:rsidP="0055270B">
            <w:pPr>
              <w:widowControl/>
              <w:ind w:left="1168"/>
              <w:rPr>
                <w:rFonts w:ascii="Calibri" w:eastAsia="Calibri" w:hAnsi="Calibri" w:cs="Calibri"/>
                <w:color w:val="000000"/>
                <w:sz w:val="20"/>
                <w:szCs w:val="20"/>
              </w:rPr>
            </w:pPr>
            <w:r w:rsidRPr="00DC08E2">
              <w:rPr>
                <w:rFonts w:ascii="Calibri" w:eastAsia="Calibri" w:hAnsi="Calibri" w:cs="Calibri"/>
                <w:color w:val="000000"/>
                <w:sz w:val="20"/>
                <w:szCs w:val="20"/>
              </w:rPr>
              <w:t>.......................................................</w:t>
            </w:r>
          </w:p>
          <w:p w14:paraId="100E71C8" w14:textId="4D219BE4" w:rsidR="00EC1052" w:rsidRPr="00DC08E2" w:rsidRDefault="0055270B" w:rsidP="0055270B">
            <w:pPr>
              <w:ind w:left="743" w:firstLine="853"/>
              <w:jc w:val="both"/>
              <w:rPr>
                <w:rFonts w:ascii="Calibri" w:eastAsia="Calibri" w:hAnsi="Calibri" w:cs="Calibri"/>
                <w:color w:val="000000"/>
                <w:sz w:val="20"/>
                <w:szCs w:val="20"/>
              </w:rPr>
            </w:pPr>
            <w:r>
              <w:rPr>
                <w:rFonts w:ascii="Calibri" w:eastAsia="Calibri" w:hAnsi="Calibri" w:cs="Calibri"/>
                <w:color w:val="000000"/>
                <w:sz w:val="20"/>
                <w:szCs w:val="20"/>
              </w:rPr>
              <w:t>podpis Uczestnika</w:t>
            </w:r>
            <w:r w:rsidRPr="00D52813">
              <w:rPr>
                <w:rFonts w:ascii="Calibri" w:eastAsia="Calibri" w:hAnsi="Calibri" w:cs="Calibri"/>
                <w:color w:val="000000"/>
                <w:sz w:val="20"/>
                <w:szCs w:val="20"/>
              </w:rPr>
              <w:t xml:space="preserve"> </w:t>
            </w:r>
          </w:p>
          <w:p w14:paraId="7C001F57" w14:textId="77777777" w:rsidR="00C83719" w:rsidRPr="00C83719" w:rsidRDefault="00C83719" w:rsidP="00C83719">
            <w:pPr>
              <w:pStyle w:val="Akapitzlist"/>
              <w:widowControl/>
              <w:numPr>
                <w:ilvl w:val="0"/>
                <w:numId w:val="9"/>
              </w:numPr>
              <w:ind w:left="176" w:hanging="284"/>
              <w:jc w:val="both"/>
              <w:rPr>
                <w:rFonts w:ascii="Calibri" w:eastAsia="Calibri" w:hAnsi="Calibri"/>
                <w:color w:val="000000"/>
                <w:sz w:val="20"/>
                <w:szCs w:val="20"/>
              </w:rPr>
            </w:pPr>
            <w:r>
              <w:rPr>
                <w:rFonts w:ascii="Calibri" w:eastAsia="Calibri" w:hAnsi="Calibri"/>
                <w:color w:val="000000"/>
                <w:sz w:val="20"/>
                <w:szCs w:val="20"/>
              </w:rPr>
              <w:t xml:space="preserve">Żądam </w:t>
            </w:r>
            <w:r w:rsidR="00743CFD">
              <w:rPr>
                <w:rFonts w:ascii="Calibri" w:eastAsia="Calibri" w:hAnsi="Calibri"/>
                <w:color w:val="000000"/>
                <w:sz w:val="20"/>
                <w:szCs w:val="20"/>
              </w:rPr>
              <w:t>rozpoczęcia wykonania usługi edukacyjnej, o której mowa w Umowie przed upływem terminu do odstąpienia od umowy.</w:t>
            </w:r>
          </w:p>
          <w:p w14:paraId="5752745D" w14:textId="77777777" w:rsidR="00DC08E2" w:rsidRDefault="00DC08E2" w:rsidP="00DC08E2">
            <w:pPr>
              <w:ind w:left="357"/>
              <w:rPr>
                <w:rFonts w:ascii="Calibri" w:eastAsia="Calibri" w:hAnsi="Calibri" w:cs="Calibri"/>
                <w:sz w:val="20"/>
                <w:szCs w:val="20"/>
                <w:lang w:val="en-US"/>
              </w:rPr>
            </w:pPr>
          </w:p>
          <w:p w14:paraId="1FDA89F0" w14:textId="77777777" w:rsidR="00DC08E2" w:rsidRDefault="00DC08E2" w:rsidP="00DC08E2">
            <w:pPr>
              <w:rPr>
                <w:rFonts w:ascii="Calibri" w:eastAsia="Calibri" w:hAnsi="Calibri" w:cs="Calibri"/>
                <w:sz w:val="20"/>
                <w:szCs w:val="20"/>
                <w:lang w:val="en-US"/>
              </w:rPr>
            </w:pPr>
          </w:p>
          <w:p w14:paraId="66E97C63" w14:textId="7DC26214" w:rsidR="00743CFD" w:rsidRPr="00D42E1A" w:rsidRDefault="00DC08E2" w:rsidP="00DC08E2">
            <w:pPr>
              <w:rPr>
                <w:rFonts w:ascii="Calibri" w:eastAsia="Calibri" w:hAnsi="Calibri" w:cs="Calibri"/>
                <w:color w:val="FFFFFF" w:themeColor="background1"/>
                <w:sz w:val="4"/>
                <w:szCs w:val="4"/>
                <w:lang w:val="en-US"/>
              </w:rPr>
            </w:pPr>
            <w:r w:rsidRPr="00D42E1A">
              <w:rPr>
                <w:rFonts w:ascii="Calibri" w:eastAsia="Calibri" w:hAnsi="Calibri" w:cs="Calibri"/>
                <w:color w:val="FFFFFF" w:themeColor="background1"/>
                <w:sz w:val="4"/>
                <w:szCs w:val="4"/>
                <w:lang w:val="en-US"/>
              </w:rPr>
              <w:t xml:space="preserve">            [[!sigField5:signer1:signature(sigType="OtpSignature",batch=1):label("Podpisz </w:t>
            </w:r>
            <w:proofErr w:type="spellStart"/>
            <w:r w:rsidRPr="00D42E1A">
              <w:rPr>
                <w:rFonts w:ascii="Calibri" w:eastAsia="Calibri" w:hAnsi="Calibri" w:cs="Calibri"/>
                <w:color w:val="FFFFFF" w:themeColor="background1"/>
                <w:sz w:val="4"/>
                <w:szCs w:val="4"/>
                <w:lang w:val="en-US"/>
              </w:rPr>
              <w:t>SMSem</w:t>
            </w:r>
            <w:proofErr w:type="spellEnd"/>
            <w:r w:rsidRPr="00D42E1A">
              <w:rPr>
                <w:rFonts w:ascii="Calibri" w:eastAsia="Calibri" w:hAnsi="Calibri" w:cs="Calibri"/>
                <w:color w:val="FFFFFF" w:themeColor="background1"/>
                <w:sz w:val="4"/>
                <w:szCs w:val="4"/>
                <w:lang w:val="en-US"/>
              </w:rPr>
              <w:t>"):size(width=150,height=60)]]</w:t>
            </w:r>
          </w:p>
          <w:p w14:paraId="2655D103" w14:textId="77777777" w:rsidR="00743CFD" w:rsidRDefault="00743CFD" w:rsidP="00743CFD">
            <w:pPr>
              <w:widowControl/>
              <w:ind w:left="1168"/>
              <w:rPr>
                <w:rFonts w:ascii="Calibri" w:eastAsia="Calibri" w:hAnsi="Calibri" w:cs="Calibri"/>
                <w:color w:val="000000"/>
                <w:sz w:val="20"/>
                <w:szCs w:val="20"/>
              </w:rPr>
            </w:pPr>
            <w:r w:rsidRPr="00DC08E2">
              <w:rPr>
                <w:rFonts w:ascii="Calibri" w:eastAsia="Calibri" w:hAnsi="Calibri" w:cs="Calibri"/>
                <w:color w:val="000000"/>
                <w:sz w:val="20"/>
                <w:szCs w:val="20"/>
              </w:rPr>
              <w:t>.......................................................</w:t>
            </w:r>
          </w:p>
          <w:p w14:paraId="475526AC" w14:textId="0803C546" w:rsidR="00BB0063" w:rsidRPr="00D52813" w:rsidRDefault="00743CFD" w:rsidP="0055270B">
            <w:pPr>
              <w:ind w:left="743" w:firstLine="853"/>
              <w:jc w:val="both"/>
              <w:rPr>
                <w:rFonts w:ascii="Calibri" w:eastAsia="Calibri" w:hAnsi="Calibri" w:cs="Calibri"/>
                <w:color w:val="000000"/>
                <w:sz w:val="20"/>
                <w:szCs w:val="20"/>
              </w:rPr>
            </w:pPr>
            <w:r>
              <w:rPr>
                <w:rFonts w:ascii="Calibri" w:eastAsia="Calibri" w:hAnsi="Calibri" w:cs="Calibri"/>
                <w:color w:val="000000"/>
                <w:sz w:val="20"/>
                <w:szCs w:val="20"/>
              </w:rPr>
              <w:t>podpis Uczestnika</w:t>
            </w:r>
          </w:p>
        </w:tc>
      </w:tr>
      <w:tr w:rsidR="00DC08E2" w:rsidRPr="00D52813" w14:paraId="6BAC7589" w14:textId="77777777" w:rsidTr="00DC08E2">
        <w:trPr>
          <w:cantSplit/>
        </w:trPr>
        <w:tc>
          <w:tcPr>
            <w:tcW w:w="0" w:type="auto"/>
            <w:shd w:val="clear" w:color="auto" w:fill="auto"/>
          </w:tcPr>
          <w:p w14:paraId="45912104" w14:textId="77777777" w:rsidR="00DC08E2" w:rsidRDefault="00DC08E2">
            <w:pPr>
              <w:rPr>
                <w:rFonts w:ascii="Calibri" w:eastAsia="Calibri" w:hAnsi="Calibri" w:cs="Calibri"/>
                <w:b/>
                <w:sz w:val="20"/>
                <w:szCs w:val="20"/>
              </w:rPr>
            </w:pPr>
          </w:p>
        </w:tc>
      </w:tr>
    </w:tbl>
    <w:p w14:paraId="6F70994D" w14:textId="77777777" w:rsidR="00BB0063" w:rsidRDefault="00BB0063">
      <w:bookmarkStart w:id="6" w:name="_GoBack"/>
      <w:bookmarkEnd w:id="6"/>
    </w:p>
    <w:sectPr w:rsidR="00BB0063">
      <w:headerReference w:type="default" r:id="rId11"/>
      <w:footerReference w:type="default" r:id="rId12"/>
      <w:pgSz w:w="11906" w:h="16838"/>
      <w:pgMar w:top="1134" w:right="567" w:bottom="567" w:left="567" w:header="340" w:footer="34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C73D" w14:textId="77777777" w:rsidR="002E41D8" w:rsidRDefault="002E41D8">
      <w:r>
        <w:separator/>
      </w:r>
    </w:p>
  </w:endnote>
  <w:endnote w:type="continuationSeparator" w:id="0">
    <w:p w14:paraId="09CA9D07" w14:textId="77777777" w:rsidR="002E41D8" w:rsidRDefault="002E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oudyOldStylePl">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7272" w14:textId="77777777" w:rsidR="00C83719" w:rsidRDefault="00C83719">
    <w:pPr>
      <w:tabs>
        <w:tab w:val="center" w:pos="4536"/>
        <w:tab w:val="right" w:pos="9072"/>
      </w:tabs>
      <w:rPr>
        <w:rFonts w:ascii="Calibri" w:eastAsia="Calibri" w:hAnsi="Calibri" w:cs="Calibri"/>
        <w:sz w:val="20"/>
        <w:szCs w:val="20"/>
      </w:rPr>
    </w:pPr>
  </w:p>
  <w:tbl>
    <w:tblPr>
      <w:tblW w:w="10772" w:type="dxa"/>
      <w:tblLook w:val="0600" w:firstRow="0" w:lastRow="0" w:firstColumn="0" w:lastColumn="0" w:noHBand="1" w:noVBand="1"/>
    </w:tblPr>
    <w:tblGrid>
      <w:gridCol w:w="5388"/>
      <w:gridCol w:w="5384"/>
    </w:tblGrid>
    <w:tr w:rsidR="00C83719" w14:paraId="58ED843A" w14:textId="77777777">
      <w:tc>
        <w:tcPr>
          <w:tcW w:w="5387" w:type="dxa"/>
          <w:tcBorders>
            <w:top w:val="single" w:sz="8" w:space="0" w:color="FFFFFF"/>
            <w:left w:val="single" w:sz="8" w:space="0" w:color="FFFFFF"/>
            <w:bottom w:val="single" w:sz="8" w:space="0" w:color="FFFFFF"/>
            <w:right w:val="single" w:sz="8" w:space="0" w:color="FFFFFF"/>
          </w:tcBorders>
          <w:shd w:val="clear" w:color="auto" w:fill="auto"/>
        </w:tcPr>
        <w:p w14:paraId="1CD62029" w14:textId="33B778D1" w:rsidR="00C83719" w:rsidRDefault="00C83719">
          <w:pPr>
            <w:tabs>
              <w:tab w:val="center" w:pos="4536"/>
              <w:tab w:val="right" w:pos="9072"/>
            </w:tabs>
          </w:pPr>
          <w:r>
            <w:rPr>
              <w:rFonts w:ascii="Calibri" w:eastAsia="Calibri" w:hAnsi="Calibri" w:cs="Calibri"/>
              <w:sz w:val="20"/>
              <w:szCs w:val="20"/>
            </w:rPr>
            <w:t xml:space="preserve">Strona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1F3FBC">
            <w:rPr>
              <w:rFonts w:ascii="Calibri" w:eastAsia="Calibri" w:hAnsi="Calibri" w:cs="Calibri"/>
              <w:noProof/>
              <w:sz w:val="20"/>
              <w:szCs w:val="20"/>
            </w:rPr>
            <w:t>6</w:t>
          </w:r>
          <w:r>
            <w:rPr>
              <w:rFonts w:ascii="Calibri" w:eastAsia="Calibri" w:hAnsi="Calibri" w:cs="Calibri"/>
              <w:sz w:val="20"/>
              <w:szCs w:val="20"/>
            </w:rPr>
            <w:fldChar w:fldCharType="end"/>
          </w:r>
          <w:r>
            <w:rPr>
              <w:rFonts w:ascii="Calibri" w:eastAsia="Calibri" w:hAnsi="Calibri" w:cs="Calibri"/>
              <w:sz w:val="20"/>
              <w:szCs w:val="20"/>
            </w:rPr>
            <w:t xml:space="preserve"> z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1F3FBC">
            <w:rPr>
              <w:rFonts w:ascii="Calibri" w:eastAsia="Calibri" w:hAnsi="Calibri" w:cs="Calibri"/>
              <w:noProof/>
              <w:sz w:val="20"/>
              <w:szCs w:val="20"/>
            </w:rPr>
            <w:t>6</w:t>
          </w:r>
          <w:r>
            <w:rPr>
              <w:rFonts w:ascii="Calibri" w:eastAsia="Calibri" w:hAnsi="Calibri" w:cs="Calibri"/>
              <w:sz w:val="20"/>
              <w:szCs w:val="20"/>
            </w:rPr>
            <w:fldChar w:fldCharType="end"/>
          </w:r>
        </w:p>
      </w:tc>
      <w:tc>
        <w:tcPr>
          <w:tcW w:w="5384" w:type="dxa"/>
          <w:tcBorders>
            <w:top w:val="single" w:sz="8" w:space="0" w:color="FFFFFF"/>
            <w:left w:val="single" w:sz="8" w:space="0" w:color="FFFFFF"/>
            <w:bottom w:val="single" w:sz="8" w:space="0" w:color="FFFFFF"/>
            <w:right w:val="single" w:sz="8" w:space="0" w:color="FFFFFF"/>
          </w:tcBorders>
          <w:shd w:val="clear" w:color="auto" w:fill="auto"/>
        </w:tcPr>
        <w:p w14:paraId="5D9C86D5" w14:textId="127DA467" w:rsidR="00C83719" w:rsidRDefault="00C83719">
          <w:pPr>
            <w:tabs>
              <w:tab w:val="center" w:pos="4536"/>
              <w:tab w:val="right" w:pos="9072"/>
            </w:tabs>
            <w:jc w:val="right"/>
            <w:rPr>
              <w:rFonts w:ascii="Calibri" w:eastAsia="Calibri" w:hAnsi="Calibri" w:cs="Calibri"/>
              <w:b/>
              <w:sz w:val="20"/>
              <w:szCs w:val="20"/>
            </w:rPr>
          </w:pPr>
        </w:p>
      </w:tc>
    </w:tr>
  </w:tbl>
  <w:p w14:paraId="2AF67FA9" w14:textId="77777777" w:rsidR="00C83719" w:rsidRDefault="00C83719">
    <w:pPr>
      <w:tabs>
        <w:tab w:val="center" w:pos="4536"/>
        <w:tab w:val="right" w:pos="9072"/>
      </w:tabs>
      <w:rPr>
        <w:rFonts w:ascii="Calibri" w:eastAsia="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76753" w14:textId="77777777" w:rsidR="002E41D8" w:rsidRDefault="002E41D8">
      <w:r>
        <w:separator/>
      </w:r>
    </w:p>
  </w:footnote>
  <w:footnote w:type="continuationSeparator" w:id="0">
    <w:p w14:paraId="124ECFD5" w14:textId="77777777" w:rsidR="002E41D8" w:rsidRDefault="002E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AEA8" w14:textId="0AABD544" w:rsidR="00C83719" w:rsidRDefault="002C791F">
    <w:pPr>
      <w:tabs>
        <w:tab w:val="center" w:pos="4536"/>
        <w:tab w:val="right" w:pos="9072"/>
      </w:tabs>
      <w:rPr>
        <w:color w:val="000000"/>
      </w:rPr>
    </w:pPr>
    <w:r w:rsidRPr="00B03613">
      <w:rPr>
        <w:rFonts w:ascii="Calibri" w:eastAsia="Calibri" w:hAnsi="Calibri" w:cs="Times New Roman"/>
        <w:noProof/>
        <w:sz w:val="22"/>
        <w:szCs w:val="22"/>
      </w:rPr>
      <w:drawing>
        <wp:anchor distT="0" distB="0" distL="114300" distR="114300" simplePos="0" relativeHeight="251659264" behindDoc="1" locked="0" layoutInCell="1" allowOverlap="1" wp14:anchorId="7D214926" wp14:editId="01002088">
          <wp:simplePos x="0" y="0"/>
          <wp:positionH relativeFrom="margin">
            <wp:posOffset>0</wp:posOffset>
          </wp:positionH>
          <wp:positionV relativeFrom="page">
            <wp:posOffset>215265</wp:posOffset>
          </wp:positionV>
          <wp:extent cx="2227580" cy="34290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758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1C2E"/>
    <w:multiLevelType w:val="multilevel"/>
    <w:tmpl w:val="7EC240A6"/>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29502BDC"/>
    <w:multiLevelType w:val="multilevel"/>
    <w:tmpl w:val="AEA8FE7C"/>
    <w:lvl w:ilvl="0">
      <w:start w:val="1"/>
      <w:numFmt w:val="decimal"/>
      <w:lvlText w:val="%1."/>
      <w:lvlJc w:val="left"/>
      <w:pPr>
        <w:ind w:left="284" w:hanging="284"/>
      </w:p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4A2693"/>
    <w:multiLevelType w:val="multilevel"/>
    <w:tmpl w:val="075491C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44DB477F"/>
    <w:multiLevelType w:val="hybridMultilevel"/>
    <w:tmpl w:val="E8ACB9B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533E37A3"/>
    <w:multiLevelType w:val="multilevel"/>
    <w:tmpl w:val="44282A28"/>
    <w:lvl w:ilvl="0">
      <w:start w:val="1"/>
      <w:numFmt w:val="decimal"/>
      <w:pStyle w:val="Nagwek1"/>
      <w:lvlText w:val="%1."/>
      <w:lvlJc w:val="left"/>
      <w:pPr>
        <w:ind w:left="284" w:hanging="284"/>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5" w15:restartNumberingAfterBreak="0">
    <w:nsid w:val="5E3D1303"/>
    <w:multiLevelType w:val="multilevel"/>
    <w:tmpl w:val="16668C86"/>
    <w:lvl w:ilvl="0">
      <w:start w:val="1"/>
      <w:numFmt w:val="decimal"/>
      <w:lvlText w:val="%1."/>
      <w:lvlJc w:val="left"/>
      <w:pPr>
        <w:ind w:left="568" w:hanging="284"/>
      </w:p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FF3CFC"/>
    <w:multiLevelType w:val="multilevel"/>
    <w:tmpl w:val="ACA849DC"/>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F070A0"/>
    <w:multiLevelType w:val="multilevel"/>
    <w:tmpl w:val="EBD4AC6A"/>
    <w:lvl w:ilvl="0">
      <w:start w:val="1"/>
      <w:numFmt w:val="decimal"/>
      <w:lvlText w:val="%1."/>
      <w:lvlJc w:val="left"/>
      <w:pPr>
        <w:ind w:left="284" w:hanging="284"/>
      </w:pPr>
    </w:lvl>
    <w:lvl w:ilvl="1">
      <w:start w:val="1"/>
      <w:numFmt w:val="lowerLetter"/>
      <w:lvlText w:val="%2."/>
      <w:lvlJc w:val="left"/>
      <w:pPr>
        <w:ind w:left="1440" w:hanging="360"/>
      </w:pPr>
      <w:rPr>
        <w:rFonts w:eastAsia="Calibri" w:cs="Calibri"/>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F068A4"/>
    <w:multiLevelType w:val="multilevel"/>
    <w:tmpl w:val="3DA68E62"/>
    <w:lvl w:ilvl="0">
      <w:start w:val="1"/>
      <w:numFmt w:val="decimal"/>
      <w:lvlText w:val="%1)"/>
      <w:lvlJc w:val="left"/>
      <w:pPr>
        <w:ind w:left="1440" w:hanging="360"/>
      </w:pPr>
      <w:rPr>
        <w:rFonts w:eastAsia="Calibri" w:cs="Calibri"/>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6"/>
  </w:num>
  <w:num w:numId="3">
    <w:abstractNumId w:val="8"/>
  </w:num>
  <w:num w:numId="4">
    <w:abstractNumId w:val="5"/>
  </w:num>
  <w:num w:numId="5">
    <w:abstractNumId w:val="1"/>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63"/>
    <w:rsid w:val="000577A0"/>
    <w:rsid w:val="000D7DD7"/>
    <w:rsid w:val="00122978"/>
    <w:rsid w:val="00140F4A"/>
    <w:rsid w:val="00153014"/>
    <w:rsid w:val="00153566"/>
    <w:rsid w:val="00156544"/>
    <w:rsid w:val="00197DE7"/>
    <w:rsid w:val="001F3FBC"/>
    <w:rsid w:val="002268CB"/>
    <w:rsid w:val="00232C8E"/>
    <w:rsid w:val="002C791F"/>
    <w:rsid w:val="002D7954"/>
    <w:rsid w:val="002E41D8"/>
    <w:rsid w:val="00315B17"/>
    <w:rsid w:val="00390A11"/>
    <w:rsid w:val="003A440F"/>
    <w:rsid w:val="003F6DE4"/>
    <w:rsid w:val="004B4084"/>
    <w:rsid w:val="0051632D"/>
    <w:rsid w:val="0055270B"/>
    <w:rsid w:val="005D15AE"/>
    <w:rsid w:val="005F7976"/>
    <w:rsid w:val="00610667"/>
    <w:rsid w:val="0062528D"/>
    <w:rsid w:val="00630D74"/>
    <w:rsid w:val="00652EA4"/>
    <w:rsid w:val="0066369F"/>
    <w:rsid w:val="00671764"/>
    <w:rsid w:val="006F5344"/>
    <w:rsid w:val="00743AC9"/>
    <w:rsid w:val="00743CFD"/>
    <w:rsid w:val="00751EB8"/>
    <w:rsid w:val="007B130B"/>
    <w:rsid w:val="007D1647"/>
    <w:rsid w:val="0087784C"/>
    <w:rsid w:val="008B218A"/>
    <w:rsid w:val="008B72F4"/>
    <w:rsid w:val="008B7D8F"/>
    <w:rsid w:val="008B7E90"/>
    <w:rsid w:val="009028D3"/>
    <w:rsid w:val="00915A2C"/>
    <w:rsid w:val="00941683"/>
    <w:rsid w:val="009813D6"/>
    <w:rsid w:val="009D347E"/>
    <w:rsid w:val="009F682E"/>
    <w:rsid w:val="00A21E84"/>
    <w:rsid w:val="00A352C1"/>
    <w:rsid w:val="00B150B0"/>
    <w:rsid w:val="00B768AC"/>
    <w:rsid w:val="00BB0063"/>
    <w:rsid w:val="00BB69B4"/>
    <w:rsid w:val="00BC273E"/>
    <w:rsid w:val="00C476AE"/>
    <w:rsid w:val="00C70EDF"/>
    <w:rsid w:val="00C77C0F"/>
    <w:rsid w:val="00C83719"/>
    <w:rsid w:val="00C935FD"/>
    <w:rsid w:val="00CB408B"/>
    <w:rsid w:val="00D42E1A"/>
    <w:rsid w:val="00D52813"/>
    <w:rsid w:val="00D755ED"/>
    <w:rsid w:val="00D84C7C"/>
    <w:rsid w:val="00DC08E2"/>
    <w:rsid w:val="00DC2D97"/>
    <w:rsid w:val="00E562D4"/>
    <w:rsid w:val="00E72518"/>
    <w:rsid w:val="00EB0FE9"/>
    <w:rsid w:val="00EC1052"/>
    <w:rsid w:val="00F07ED5"/>
    <w:rsid w:val="00F53FAE"/>
    <w:rsid w:val="00F61F7B"/>
    <w:rsid w:val="00FA4DDE"/>
    <w:rsid w:val="00FB1C0C"/>
    <w:rsid w:val="00FE3F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F3E8C"/>
  <w15:docId w15:val="{D97CC84F-BDBE-46FF-BE76-94722E84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sz w:val="24"/>
        <w:szCs w:val="24"/>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C08E2"/>
    <w:pPr>
      <w:widowControl w:val="0"/>
      <w:textAlignment w:val="baseline"/>
    </w:pPr>
    <w:rPr>
      <w:rFonts w:eastAsia="SimSun"/>
    </w:rPr>
  </w:style>
  <w:style w:type="paragraph" w:styleId="Nagwek1">
    <w:name w:val="heading 1"/>
    <w:next w:val="Standard"/>
    <w:link w:val="Nagwek1Znak"/>
    <w:uiPriority w:val="9"/>
    <w:qFormat/>
    <w:pPr>
      <w:widowControl w:val="0"/>
      <w:numPr>
        <w:numId w:val="1"/>
      </w:numPr>
      <w:tabs>
        <w:tab w:val="left" w:pos="681"/>
      </w:tabs>
      <w:outlineLvl w:val="0"/>
    </w:pPr>
    <w:rPr>
      <w:rFonts w:ascii="Arial Narrow" w:hAnsi="Arial Narrow"/>
      <w:bCs/>
      <w:sz w:val="18"/>
      <w:szCs w:val="32"/>
    </w:rPr>
  </w:style>
  <w:style w:type="paragraph" w:styleId="Nagwek2">
    <w:name w:val="heading 2"/>
    <w:next w:val="Standard"/>
    <w:link w:val="Nagwek2Znak"/>
    <w:uiPriority w:val="9"/>
    <w:semiHidden/>
    <w:unhideWhenUsed/>
    <w:qFormat/>
    <w:pPr>
      <w:keepNext/>
      <w:widowControl w:val="0"/>
      <w:numPr>
        <w:ilvl w:val="1"/>
        <w:numId w:val="1"/>
      </w:numPr>
      <w:tabs>
        <w:tab w:val="left" w:pos="1645"/>
      </w:tabs>
      <w:outlineLvl w:val="1"/>
    </w:pPr>
    <w:rPr>
      <w:rFonts w:ascii="Arial Narrow" w:hAnsi="Arial Narrow"/>
      <w:bCs/>
      <w:iCs/>
      <w:sz w:val="18"/>
      <w:szCs w:val="28"/>
    </w:rPr>
  </w:style>
  <w:style w:type="paragraph" w:styleId="Nagwek3">
    <w:name w:val="heading 3"/>
    <w:next w:val="Standard"/>
    <w:link w:val="Nagwek3Znak"/>
    <w:uiPriority w:val="9"/>
    <w:semiHidden/>
    <w:unhideWhenUsed/>
    <w:qFormat/>
    <w:pPr>
      <w:keepNext/>
      <w:widowControl w:val="0"/>
      <w:numPr>
        <w:ilvl w:val="2"/>
        <w:numId w:val="1"/>
      </w:numPr>
      <w:tabs>
        <w:tab w:val="left" w:pos="2041"/>
      </w:tabs>
      <w:outlineLvl w:val="2"/>
    </w:pPr>
    <w:rPr>
      <w:rFonts w:ascii="Arial Narrow" w:hAnsi="Arial Narrow"/>
      <w:bCs/>
      <w:sz w:val="18"/>
      <w:szCs w:val="26"/>
    </w:rPr>
  </w:style>
  <w:style w:type="paragraph" w:styleId="Nagwek4">
    <w:name w:val="heading 4"/>
    <w:next w:val="Standard"/>
    <w:link w:val="Nagwek4Znak"/>
    <w:uiPriority w:val="9"/>
    <w:semiHidden/>
    <w:unhideWhenUsed/>
    <w:qFormat/>
    <w:pPr>
      <w:keepNext/>
      <w:widowControl w:val="0"/>
      <w:numPr>
        <w:ilvl w:val="3"/>
        <w:numId w:val="1"/>
      </w:numPr>
      <w:tabs>
        <w:tab w:val="left" w:pos="1728"/>
      </w:tabs>
      <w:spacing w:before="240" w:after="60"/>
      <w:outlineLvl w:val="3"/>
    </w:pPr>
    <w:rPr>
      <w:b/>
      <w:bCs/>
      <w:sz w:val="28"/>
      <w:szCs w:val="28"/>
    </w:rPr>
  </w:style>
  <w:style w:type="paragraph" w:styleId="Nagwek5">
    <w:name w:val="heading 5"/>
    <w:next w:val="Standard"/>
    <w:link w:val="Nagwek5Znak"/>
    <w:uiPriority w:val="9"/>
    <w:semiHidden/>
    <w:unhideWhenUsed/>
    <w:qFormat/>
    <w:pPr>
      <w:widowControl w:val="0"/>
      <w:numPr>
        <w:ilvl w:val="4"/>
        <w:numId w:val="1"/>
      </w:numPr>
      <w:tabs>
        <w:tab w:val="left" w:pos="2016"/>
      </w:tabs>
      <w:spacing w:before="240" w:after="60"/>
      <w:outlineLvl w:val="4"/>
    </w:pPr>
    <w:rPr>
      <w:b/>
      <w:bCs/>
      <w:i/>
      <w:iCs/>
      <w:sz w:val="26"/>
      <w:szCs w:val="26"/>
    </w:rPr>
  </w:style>
  <w:style w:type="paragraph" w:styleId="Nagwek6">
    <w:name w:val="heading 6"/>
    <w:next w:val="Standard"/>
    <w:link w:val="Nagwek6Znak"/>
    <w:uiPriority w:val="9"/>
    <w:semiHidden/>
    <w:unhideWhenUsed/>
    <w:qFormat/>
    <w:pPr>
      <w:widowControl w:val="0"/>
      <w:numPr>
        <w:ilvl w:val="5"/>
        <w:numId w:val="1"/>
      </w:numPr>
      <w:tabs>
        <w:tab w:val="left" w:pos="2304"/>
      </w:tabs>
      <w:spacing w:before="240" w:after="60"/>
      <w:outlineLvl w:val="5"/>
    </w:pPr>
    <w:rPr>
      <w:b/>
      <w:bCs/>
    </w:rPr>
  </w:style>
  <w:style w:type="paragraph" w:styleId="Nagwek7">
    <w:name w:val="heading 7"/>
    <w:next w:val="Standard"/>
    <w:link w:val="Nagwek7Znak"/>
    <w:qFormat/>
    <w:pPr>
      <w:widowControl w:val="0"/>
      <w:numPr>
        <w:ilvl w:val="6"/>
        <w:numId w:val="1"/>
      </w:numPr>
      <w:tabs>
        <w:tab w:val="left" w:pos="2592"/>
      </w:tabs>
      <w:spacing w:before="240" w:after="60"/>
      <w:outlineLvl w:val="6"/>
    </w:pPr>
  </w:style>
  <w:style w:type="paragraph" w:styleId="Nagwek8">
    <w:name w:val="heading 8"/>
    <w:next w:val="Standard"/>
    <w:link w:val="Nagwek8Znak"/>
    <w:qFormat/>
    <w:pPr>
      <w:widowControl w:val="0"/>
      <w:numPr>
        <w:ilvl w:val="7"/>
        <w:numId w:val="1"/>
      </w:numPr>
      <w:tabs>
        <w:tab w:val="left" w:pos="2880"/>
      </w:tabs>
      <w:spacing w:before="240" w:after="60"/>
      <w:outlineLvl w:val="7"/>
    </w:pPr>
    <w:rPr>
      <w:i/>
      <w:iCs/>
    </w:rPr>
  </w:style>
  <w:style w:type="paragraph" w:styleId="Nagwek9">
    <w:name w:val="heading 9"/>
    <w:next w:val="Standard"/>
    <w:link w:val="Nagwek9Znak"/>
    <w:qFormat/>
    <w:pPr>
      <w:widowControl w:val="0"/>
      <w:numPr>
        <w:ilvl w:val="8"/>
        <w:numId w:val="1"/>
      </w:numPr>
      <w:tabs>
        <w:tab w:val="left" w:pos="3168"/>
      </w:tabs>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komentarzaZnak">
    <w:name w:val="Tekst komentarza Znak"/>
    <w:basedOn w:val="Domylnaczcionkaakapitu"/>
    <w:link w:val="Tekstkomentarza"/>
    <w:qFormat/>
    <w:rPr>
      <w:rFonts w:ascii="Calibri" w:eastAsia="Times New Roman" w:hAnsi="Calibri" w:cs="Calibri"/>
      <w:kern w:val="2"/>
      <w:sz w:val="20"/>
      <w:szCs w:val="20"/>
      <w:lang w:eastAsia="zh-CN"/>
    </w:rPr>
  </w:style>
  <w:style w:type="character" w:styleId="Odwoaniedokomentarza">
    <w:name w:val="annotation reference"/>
    <w:basedOn w:val="Domylnaczcionkaakapitu"/>
    <w:uiPriority w:val="99"/>
    <w:semiHidden/>
    <w:qFormat/>
    <w:rPr>
      <w:sz w:val="16"/>
      <w:szCs w:val="16"/>
    </w:rPr>
  </w:style>
  <w:style w:type="character" w:customStyle="1" w:styleId="TekstdymkaZnak">
    <w:name w:val="Tekst dymka Znak"/>
    <w:basedOn w:val="Domylnaczcionkaakapitu"/>
    <w:link w:val="Tekstdymka"/>
    <w:uiPriority w:val="99"/>
    <w:semiHidden/>
    <w:qFormat/>
    <w:rPr>
      <w:rFonts w:ascii="Tahoma" w:eastAsia="SimSun" w:hAnsi="Tahoma" w:cs="Tahoma"/>
      <w:kern w:val="2"/>
      <w:sz w:val="16"/>
      <w:szCs w:val="16"/>
      <w:lang w:eastAsia="zh-CN"/>
    </w:rPr>
  </w:style>
  <w:style w:type="character" w:customStyle="1" w:styleId="TematkomentarzaZnak">
    <w:name w:val="Temat komentarza Znak"/>
    <w:basedOn w:val="TekstkomentarzaZnak"/>
    <w:link w:val="Tematkomentarza"/>
    <w:uiPriority w:val="99"/>
    <w:semiHidden/>
    <w:qFormat/>
    <w:rPr>
      <w:rFonts w:ascii="Times New Roman" w:eastAsia="SimSun" w:hAnsi="Times New Roman" w:cs="Calibri"/>
      <w:b/>
      <w:bCs/>
      <w:kern w:val="2"/>
      <w:sz w:val="20"/>
      <w:szCs w:val="20"/>
      <w:lang w:eastAsia="zh-CN"/>
    </w:rPr>
  </w:style>
  <w:style w:type="character" w:customStyle="1" w:styleId="apple-style-span">
    <w:name w:val="apple-style-span"/>
    <w:basedOn w:val="Domylnaczcionkaakapitu"/>
    <w:qFormat/>
  </w:style>
  <w:style w:type="character" w:customStyle="1" w:styleId="czeinternetowe">
    <w:name w:val="Łącze internetowe"/>
    <w:basedOn w:val="Domylnaczcionkaakapitu"/>
    <w:uiPriority w:val="99"/>
    <w:unhideWhenUsed/>
    <w:rPr>
      <w:color w:val="0000FF" w:themeColor="hyperlink"/>
      <w:u w:val="single"/>
    </w:rPr>
  </w:style>
  <w:style w:type="character" w:customStyle="1" w:styleId="Nagwek1Znak">
    <w:name w:val="Nagłówek 1 Znak"/>
    <w:basedOn w:val="Domylnaczcionkaakapitu"/>
    <w:link w:val="Nagwek1"/>
    <w:qFormat/>
    <w:rPr>
      <w:rFonts w:ascii="Arial Narrow" w:eastAsia="Times New Roman" w:hAnsi="Arial Narrow" w:cs="Arial"/>
      <w:bCs/>
      <w:kern w:val="2"/>
      <w:sz w:val="18"/>
      <w:szCs w:val="32"/>
      <w:lang w:eastAsia="zh-CN"/>
    </w:rPr>
  </w:style>
  <w:style w:type="character" w:customStyle="1" w:styleId="Nagwek2Znak">
    <w:name w:val="Nagłówek 2 Znak"/>
    <w:basedOn w:val="Domylnaczcionkaakapitu"/>
    <w:link w:val="Nagwek2"/>
    <w:qFormat/>
    <w:rPr>
      <w:rFonts w:ascii="Arial Narrow" w:eastAsia="Times New Roman" w:hAnsi="Arial Narrow" w:cs="Arial"/>
      <w:bCs/>
      <w:iCs/>
      <w:kern w:val="2"/>
      <w:sz w:val="18"/>
      <w:szCs w:val="28"/>
      <w:lang w:eastAsia="zh-CN"/>
    </w:rPr>
  </w:style>
  <w:style w:type="character" w:customStyle="1" w:styleId="Nagwek3Znak">
    <w:name w:val="Nagłówek 3 Znak"/>
    <w:basedOn w:val="Domylnaczcionkaakapitu"/>
    <w:link w:val="Nagwek3"/>
    <w:qFormat/>
    <w:rPr>
      <w:rFonts w:ascii="Arial Narrow" w:eastAsia="Times New Roman" w:hAnsi="Arial Narrow" w:cs="Arial"/>
      <w:bCs/>
      <w:kern w:val="2"/>
      <w:sz w:val="18"/>
      <w:szCs w:val="26"/>
      <w:lang w:eastAsia="zh-CN"/>
    </w:rPr>
  </w:style>
  <w:style w:type="character" w:customStyle="1" w:styleId="Nagwek4Znak">
    <w:name w:val="Nagłówek 4 Znak"/>
    <w:basedOn w:val="Domylnaczcionkaakapitu"/>
    <w:link w:val="Nagwek4"/>
    <w:qFormat/>
    <w:rPr>
      <w:rFonts w:ascii="Times New Roman" w:eastAsia="Times New Roman" w:hAnsi="Times New Roman" w:cs="Calibri"/>
      <w:b/>
      <w:bCs/>
      <w:kern w:val="2"/>
      <w:sz w:val="28"/>
      <w:szCs w:val="28"/>
      <w:lang w:eastAsia="zh-CN"/>
    </w:rPr>
  </w:style>
  <w:style w:type="character" w:customStyle="1" w:styleId="Nagwek5Znak">
    <w:name w:val="Nagłówek 5 Znak"/>
    <w:basedOn w:val="Domylnaczcionkaakapitu"/>
    <w:link w:val="Nagwek5"/>
    <w:qFormat/>
    <w:rPr>
      <w:rFonts w:ascii="Times New Roman" w:eastAsia="Times New Roman" w:hAnsi="Times New Roman" w:cs="Calibri"/>
      <w:b/>
      <w:bCs/>
      <w:i/>
      <w:iCs/>
      <w:kern w:val="2"/>
      <w:sz w:val="26"/>
      <w:szCs w:val="26"/>
      <w:lang w:eastAsia="zh-CN"/>
    </w:rPr>
  </w:style>
  <w:style w:type="character" w:customStyle="1" w:styleId="Nagwek6Znak">
    <w:name w:val="Nagłówek 6 Znak"/>
    <w:basedOn w:val="Domylnaczcionkaakapitu"/>
    <w:link w:val="Nagwek6"/>
    <w:qFormat/>
    <w:rPr>
      <w:rFonts w:ascii="Times New Roman" w:eastAsia="Times New Roman" w:hAnsi="Times New Roman" w:cs="Calibri"/>
      <w:b/>
      <w:bCs/>
      <w:kern w:val="2"/>
      <w:sz w:val="22"/>
      <w:szCs w:val="22"/>
      <w:lang w:eastAsia="zh-CN"/>
    </w:rPr>
  </w:style>
  <w:style w:type="character" w:customStyle="1" w:styleId="Nagwek7Znak">
    <w:name w:val="Nagłówek 7 Znak"/>
    <w:basedOn w:val="Domylnaczcionkaakapitu"/>
    <w:link w:val="Nagwek7"/>
    <w:qFormat/>
    <w:rPr>
      <w:rFonts w:ascii="Times New Roman" w:eastAsia="Times New Roman" w:hAnsi="Times New Roman" w:cs="Calibri"/>
      <w:kern w:val="2"/>
      <w:sz w:val="24"/>
      <w:szCs w:val="24"/>
      <w:lang w:eastAsia="zh-CN"/>
    </w:rPr>
  </w:style>
  <w:style w:type="character" w:customStyle="1" w:styleId="Nagwek8Znak">
    <w:name w:val="Nagłówek 8 Znak"/>
    <w:basedOn w:val="Domylnaczcionkaakapitu"/>
    <w:link w:val="Nagwek8"/>
    <w:qFormat/>
    <w:rPr>
      <w:rFonts w:ascii="Times New Roman" w:eastAsia="Times New Roman" w:hAnsi="Times New Roman" w:cs="Calibri"/>
      <w:i/>
      <w:iCs/>
      <w:kern w:val="2"/>
      <w:sz w:val="24"/>
      <w:szCs w:val="24"/>
      <w:lang w:eastAsia="zh-CN"/>
    </w:rPr>
  </w:style>
  <w:style w:type="character" w:customStyle="1" w:styleId="Nagwek9Znak">
    <w:name w:val="Nagłówek 9 Znak"/>
    <w:basedOn w:val="Domylnaczcionkaakapitu"/>
    <w:link w:val="Nagwek9"/>
    <w:qFormat/>
    <w:rPr>
      <w:rFonts w:ascii="Arial" w:eastAsia="Times New Roman" w:hAnsi="Arial" w:cs="Arial"/>
      <w:kern w:val="2"/>
      <w:sz w:val="22"/>
      <w:szCs w:val="22"/>
      <w:lang w:eastAsia="zh-CN"/>
    </w:rPr>
  </w:style>
  <w:style w:type="character" w:customStyle="1" w:styleId="NagwekZnak">
    <w:name w:val="Nagłówek Znak"/>
    <w:basedOn w:val="Domylnaczcionkaakapitu"/>
    <w:link w:val="Nagwek"/>
    <w:uiPriority w:val="99"/>
    <w:qFormat/>
    <w:rPr>
      <w:rFonts w:ascii="Times New Roman" w:eastAsia="SimSun" w:hAnsi="Times New Roman"/>
      <w:kern w:val="2"/>
      <w:sz w:val="24"/>
      <w:szCs w:val="24"/>
      <w:lang w:eastAsia="zh-CN"/>
    </w:rPr>
  </w:style>
  <w:style w:type="character" w:customStyle="1" w:styleId="StopkaZnak">
    <w:name w:val="Stopka Znak"/>
    <w:basedOn w:val="Domylnaczcionkaakapitu"/>
    <w:link w:val="Stopka"/>
    <w:uiPriority w:val="99"/>
    <w:qFormat/>
    <w:rPr>
      <w:rFonts w:ascii="Times New Roman" w:eastAsia="SimSun" w:hAnsi="Times New Roman"/>
      <w:kern w:val="2"/>
      <w:sz w:val="24"/>
      <w:szCs w:val="24"/>
      <w:lang w:eastAsia="zh-CN"/>
    </w:rPr>
  </w:style>
  <w:style w:type="character" w:customStyle="1" w:styleId="ZwykytekstZnak">
    <w:name w:val="Zwykły tekst Znak"/>
    <w:qFormat/>
    <w:rPr>
      <w:sz w:val="22"/>
      <w:szCs w:val="21"/>
      <w:lang w:eastAsia="en-US"/>
    </w:rPr>
  </w:style>
  <w:style w:type="character" w:customStyle="1" w:styleId="BezodstpwZnak">
    <w:name w:val="Bez odstępów Znak"/>
    <w:qFormat/>
    <w:rPr>
      <w:sz w:val="22"/>
      <w:szCs w:val="22"/>
      <w:lang w:eastAsia="en-US"/>
    </w:rPr>
  </w:style>
  <w:style w:type="character" w:customStyle="1" w:styleId="FootnoteCharacters">
    <w:name w:val="Footnote Characters"/>
    <w:qFormat/>
    <w:rPr>
      <w:vertAlign w:val="superscript"/>
    </w:rPr>
  </w:style>
  <w:style w:type="character" w:customStyle="1" w:styleId="Zakotwiczenieprzypisudolnego">
    <w:name w:val="Zakotwiczenie przypisu dolnego"/>
    <w:rPr>
      <w:vertAlign w:val="superscript"/>
    </w:rPr>
  </w:style>
  <w:style w:type="character" w:customStyle="1" w:styleId="TekstprzypisudolnegoZnak">
    <w:name w:val="Tekst przypisu dolnego Znak"/>
    <w:qFormat/>
    <w:rPr>
      <w:rFonts w:ascii="GoudyOldStylePl" w:eastAsia="Calibri" w:hAnsi="GoudyOldStylePl" w:cs="GoudyOldStylePl"/>
      <w:sz w:val="18"/>
      <w:szCs w:val="18"/>
      <w:lang w:eastAsia="pl-PL"/>
    </w:rPr>
  </w:style>
  <w:style w:type="character" w:customStyle="1" w:styleId="Hipercze1">
    <w:name w:val="Hiperłącze1"/>
    <w:qFormat/>
    <w:rPr>
      <w:rFonts w:cs="Times New Roman"/>
      <w:color w:val="0000FF"/>
      <w:u w:val="single"/>
    </w:rPr>
  </w:style>
  <w:style w:type="paragraph" w:styleId="Nagwek">
    <w:name w:val="header"/>
    <w:basedOn w:val="Normalny"/>
    <w:next w:val="Tekstpodstawowy"/>
    <w:link w:val="NagwekZnak"/>
    <w:uiPriority w:val="99"/>
    <w:unhideWhenUsed/>
    <w:pPr>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Tytu">
    <w:name w:val="Title"/>
    <w:basedOn w:val="Normalny"/>
    <w:next w:val="Normalny"/>
    <w:uiPriority w:val="10"/>
    <w:qFormat/>
    <w:pPr>
      <w:keepNext/>
      <w:keepLines/>
      <w:spacing w:before="480" w:after="120"/>
    </w:pPr>
    <w:rPr>
      <w:b/>
      <w:sz w:val="72"/>
      <w:szCs w:val="72"/>
    </w:rPr>
  </w:style>
  <w:style w:type="paragraph" w:customStyle="1" w:styleId="Gwkaistopka">
    <w:name w:val="Główka i stopka"/>
    <w:basedOn w:val="Normalny"/>
    <w:qFormat/>
  </w:style>
  <w:style w:type="paragraph" w:customStyle="1" w:styleId="Standard">
    <w:name w:val="Standard"/>
    <w:qFormat/>
    <w:pPr>
      <w:widowControl w:val="0"/>
      <w:spacing w:before="280" w:after="280" w:line="276" w:lineRule="auto"/>
      <w:ind w:left="1077" w:hanging="357"/>
      <w:textAlignment w:val="baseline"/>
    </w:pPr>
    <w:rPr>
      <w:rFonts w:cs="Calibri"/>
      <w:sz w:val="22"/>
      <w:szCs w:val="22"/>
    </w:rPr>
  </w:style>
  <w:style w:type="paragraph" w:styleId="Akapitzlist">
    <w:name w:val="List Paragraph"/>
    <w:basedOn w:val="Standard"/>
    <w:qFormat/>
    <w:pPr>
      <w:ind w:left="720"/>
    </w:pPr>
  </w:style>
  <w:style w:type="paragraph" w:styleId="Tekstkomentarza">
    <w:name w:val="annotation text"/>
    <w:basedOn w:val="Standard"/>
    <w:link w:val="TekstkomentarzaZnak"/>
    <w:qFormat/>
    <w:rPr>
      <w:sz w:val="20"/>
      <w:szCs w:val="20"/>
    </w:rPr>
  </w:style>
  <w:style w:type="paragraph" w:customStyle="1" w:styleId="p1">
    <w:name w:val="p1"/>
    <w:basedOn w:val="Normalny"/>
    <w:uiPriority w:val="99"/>
    <w:qFormat/>
    <w:pPr>
      <w:widowControl/>
      <w:suppressAutoHyphens w:val="0"/>
      <w:spacing w:line="360" w:lineRule="atLeast"/>
      <w:ind w:firstLine="851"/>
      <w:jc w:val="both"/>
      <w:textAlignment w:val="auto"/>
    </w:pPr>
    <w:rPr>
      <w:rFonts w:ascii="GoudyOldStylePl" w:eastAsia="Calibri" w:hAnsi="GoudyOldStylePl" w:cs="GoudyOldStylePl"/>
    </w:rPr>
  </w:style>
  <w:style w:type="paragraph" w:styleId="Tekstdymka">
    <w:name w:val="Balloon Text"/>
    <w:basedOn w:val="Normalny"/>
    <w:link w:val="TekstdymkaZnak"/>
    <w:uiPriority w:val="99"/>
    <w:semiHidden/>
    <w:unhideWhenUsed/>
    <w:qFormat/>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qFormat/>
    <w:pPr>
      <w:spacing w:before="0" w:after="0" w:line="240" w:lineRule="auto"/>
      <w:ind w:left="0" w:firstLine="0"/>
    </w:pPr>
    <w:rPr>
      <w:rFonts w:eastAsia="SimSun" w:cs="Times New Roman"/>
      <w:b/>
      <w:bCs/>
    </w:rPr>
  </w:style>
  <w:style w:type="paragraph" w:customStyle="1" w:styleId="Kolorowalistaakcent11">
    <w:name w:val="Kolorowa lista — akcent 11"/>
    <w:basedOn w:val="Standard"/>
    <w:qFormat/>
    <w:pPr>
      <w:ind w:left="720"/>
    </w:pPr>
  </w:style>
  <w:style w:type="paragraph" w:styleId="Poprawka">
    <w:name w:val="Revision"/>
    <w:uiPriority w:val="99"/>
    <w:semiHidden/>
    <w:qFormat/>
    <w:pPr>
      <w:widowControl w:val="0"/>
    </w:pPr>
    <w:rPr>
      <w:rFonts w:eastAsia="SimSun"/>
    </w:rPr>
  </w:style>
  <w:style w:type="paragraph" w:styleId="Stopka">
    <w:name w:val="footer"/>
    <w:basedOn w:val="Normalny"/>
    <w:link w:val="StopkaZnak"/>
    <w:uiPriority w:val="99"/>
    <w:unhideWhenUsed/>
    <w:pPr>
      <w:tabs>
        <w:tab w:val="center" w:pos="4536"/>
        <w:tab w:val="right" w:pos="9072"/>
      </w:tabs>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Zwykytekst">
    <w:name w:val="Plain Text"/>
    <w:basedOn w:val="Normalny"/>
    <w:qFormat/>
    <w:pPr>
      <w:widowControl/>
      <w:suppressAutoHyphens w:val="0"/>
      <w:textAlignment w:val="auto"/>
    </w:pPr>
    <w:rPr>
      <w:rFonts w:ascii="Calibri" w:eastAsia="Calibri" w:hAnsi="Calibri" w:cs="Times New Roman"/>
      <w:sz w:val="22"/>
      <w:szCs w:val="21"/>
      <w:lang w:val="x-none" w:eastAsia="en-US"/>
    </w:rPr>
  </w:style>
  <w:style w:type="paragraph" w:customStyle="1" w:styleId="Default">
    <w:name w:val="Default"/>
    <w:qFormat/>
    <w:pPr>
      <w:widowControl w:val="0"/>
    </w:pPr>
    <w:rPr>
      <w:rFonts w:ascii="Arial" w:eastAsia="Times New Roman" w:hAnsi="Arial"/>
      <w:color w:val="000000"/>
      <w:lang w:eastAsia="en-US"/>
    </w:rPr>
  </w:style>
  <w:style w:type="paragraph" w:styleId="Bezodstpw">
    <w:name w:val="No Spacing"/>
    <w:basedOn w:val="Normalny"/>
    <w:qFormat/>
    <w:pPr>
      <w:widowControl/>
      <w:suppressAutoHyphens w:val="0"/>
      <w:textAlignment w:val="auto"/>
    </w:pPr>
    <w:rPr>
      <w:rFonts w:ascii="Calibri" w:eastAsia="Calibri" w:hAnsi="Calibri" w:cs="Times New Roman"/>
      <w:sz w:val="22"/>
      <w:szCs w:val="22"/>
      <w:lang w:val="x-none" w:eastAsia="en-US"/>
    </w:rPr>
  </w:style>
  <w:style w:type="paragraph" w:styleId="Tekstprzypisudolnego">
    <w:name w:val="footnote text"/>
    <w:basedOn w:val="Normalny"/>
    <w:pPr>
      <w:widowControl/>
      <w:suppressAutoHyphens w:val="0"/>
      <w:textAlignment w:val="auto"/>
    </w:pPr>
    <w:rPr>
      <w:rFonts w:ascii="GoudyOldStylePl" w:eastAsia="Calibri" w:hAnsi="GoudyOldStylePl" w:cs="Times New Roman"/>
      <w:sz w:val="18"/>
      <w:szCs w:val="18"/>
      <w:lang w:val="x-none"/>
    </w:rPr>
  </w:style>
  <w:style w:type="numbering" w:customStyle="1" w:styleId="WW8Num17">
    <w:name w:val="WW8Num17"/>
    <w:qFormat/>
  </w:style>
  <w:style w:type="numbering" w:customStyle="1" w:styleId="WW8Num7">
    <w:name w:val="WW8Num7"/>
    <w:qFormat/>
  </w:style>
  <w:style w:type="numbering" w:customStyle="1" w:styleId="WW8Num2">
    <w:name w:val="WW8Num2"/>
    <w:qFormat/>
  </w:style>
  <w:style w:type="numbering" w:customStyle="1" w:styleId="WW8Num9">
    <w:name w:val="WW8Num9"/>
    <w:qFormat/>
  </w:style>
  <w:style w:type="numbering" w:customStyle="1" w:styleId="WW8Num3">
    <w:name w:val="WW8Num3"/>
    <w:qFormat/>
  </w:style>
  <w:style w:type="numbering" w:customStyle="1" w:styleId="WW8Num6">
    <w:name w:val="WW8Num6"/>
    <w:qFormat/>
  </w:style>
  <w:style w:type="numbering" w:customStyle="1" w:styleId="WW8Num1">
    <w:name w:val="WW8Num1"/>
    <w:qFormat/>
  </w:style>
  <w:style w:type="numbering" w:customStyle="1" w:styleId="WW8Num14">
    <w:name w:val="WW8Num14"/>
    <w:qFormat/>
  </w:style>
  <w:style w:type="numbering" w:customStyle="1" w:styleId="WW8Num5">
    <w:name w:val="WW8Num5"/>
    <w:qFormat/>
  </w:style>
  <w:style w:type="numbering" w:customStyle="1" w:styleId="WWOutlineListStyle3">
    <w:name w:val="WW_OutlineListStyle_3"/>
    <w:qFormat/>
  </w:style>
  <w:style w:type="numbering" w:customStyle="1" w:styleId="WW8Num12">
    <w:name w:val="WW8Num12"/>
    <w:qFormat/>
  </w:style>
  <w:style w:type="numbering" w:customStyle="1" w:styleId="WW8Num15">
    <w:name w:val="WW8Num15"/>
    <w:qFormat/>
  </w:style>
  <w:style w:type="numbering" w:customStyle="1" w:styleId="WW8Num16">
    <w:name w:val="WW8Num16"/>
    <w:qFormat/>
  </w:style>
  <w:style w:type="numbering" w:customStyle="1" w:styleId="WW8Num71">
    <w:name w:val="WW8Num71"/>
    <w:qFormat/>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1jasna1">
    <w:name w:val="Tabela siatki 1 — jasna1"/>
    <w:basedOn w:val="Standardowy"/>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1Light1">
    <w:name w:val="Grid Table 1 Light1"/>
    <w:basedOn w:val="Standardowy"/>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character" w:styleId="Hipercze">
    <w:name w:val="Hyperlink"/>
    <w:basedOn w:val="Domylnaczcionkaakapitu"/>
    <w:uiPriority w:val="99"/>
    <w:unhideWhenUsed/>
    <w:rsid w:val="002268CB"/>
    <w:rPr>
      <w:color w:val="0000FF" w:themeColor="hyperlink"/>
      <w:u w:val="single"/>
    </w:rPr>
  </w:style>
  <w:style w:type="character" w:customStyle="1" w:styleId="Nierozpoznanawzmianka1">
    <w:name w:val="Nierozpoznana wzmianka1"/>
    <w:basedOn w:val="Domylnaczcionkaakapitu"/>
    <w:uiPriority w:val="99"/>
    <w:semiHidden/>
    <w:unhideWhenUsed/>
    <w:rsid w:val="00057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roundtripDataSignature="AMtx7mhEk3yiXgO8oU51r3LfX+ylV35kMw==">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</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1F5AA6C7BB2D94B846CE6369622BF79" ma:contentTypeVersion="13" ma:contentTypeDescription="Utwórz nowy dokument." ma:contentTypeScope="" ma:versionID="a7721fa558020ed4a7627fc755c6ec88">
  <xsd:schema xmlns:xsd="http://www.w3.org/2001/XMLSchema" xmlns:xs="http://www.w3.org/2001/XMLSchema" xmlns:p="http://schemas.microsoft.com/office/2006/metadata/properties" xmlns:ns3="867844da-2ee9-4c7a-b95c-c237151a70ff" xmlns:ns4="6621369d-0496-4708-b818-597627bd3bd0" targetNamespace="http://schemas.microsoft.com/office/2006/metadata/properties" ma:root="true" ma:fieldsID="1ebf1444ee0e635a83f7b247b16f4b18" ns3:_="" ns4:_="">
    <xsd:import namespace="867844da-2ee9-4c7a-b95c-c237151a70ff"/>
    <xsd:import namespace="6621369d-0496-4708-b818-597627bd3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844da-2ee9-4c7a-b95c-c237151a70f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1369d-0496-4708-b818-597627bd3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9E05B-F5BB-49C4-9A23-CBEE4BA90B79}">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6FB62F3-2763-4BCD-918E-0943C4FD59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DAF6C-A550-40D9-BA56-2D786B75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844da-2ee9-4c7a-b95c-c237151a70ff"/>
    <ds:schemaRef ds:uri="6621369d-0496-4708-b818-597627bd3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1919</Words>
  <Characters>11516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Antczak</dc:creator>
  <dc:description/>
  <cp:lastModifiedBy>Valeriya Lopata</cp:lastModifiedBy>
  <cp:revision>3</cp:revision>
  <dcterms:created xsi:type="dcterms:W3CDTF">2022-03-25T12:40:00Z</dcterms:created>
  <dcterms:modified xsi:type="dcterms:W3CDTF">2022-03-29T09:20:00Z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0x01010061F5AA6C7BB2D94B846CE6369622BF79</vt:lpwstr>
  </property>
</Properties>
</file>